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096" w:rsidRPr="006304B9" w:rsidRDefault="00A66D7F" w:rsidP="00B33BF5">
      <w:pPr>
        <w:spacing w:line="288" w:lineRule="auto"/>
        <w:jc w:val="center"/>
        <w:rPr>
          <w:rFonts w:asciiTheme="majorHAnsi" w:hAnsiTheme="majorHAnsi" w:cstheme="majorHAnsi"/>
          <w:b/>
          <w:bCs/>
          <w:sz w:val="24"/>
          <w:szCs w:val="24"/>
          <w:lang w:val="nl-NL"/>
        </w:rPr>
      </w:pPr>
      <w:r w:rsidRPr="006304B9">
        <w:rPr>
          <w:rFonts w:asciiTheme="majorHAnsi" w:hAnsiTheme="majorHAnsi" w:cstheme="majorHAnsi"/>
          <w:b/>
          <w:bCs/>
          <w:sz w:val="24"/>
          <w:szCs w:val="24"/>
          <w:lang w:val="nl-NL"/>
        </w:rPr>
        <w:t>ĐỀ CƯƠNG CHI TIẾT MÔN HỌC</w:t>
      </w:r>
    </w:p>
    <w:p w:rsidR="00A66D7F" w:rsidRPr="00B33BF5" w:rsidRDefault="00E363A9" w:rsidP="00B33BF5">
      <w:pPr>
        <w:spacing w:line="288" w:lineRule="auto"/>
        <w:jc w:val="center"/>
        <w:rPr>
          <w:rFonts w:asciiTheme="majorHAnsi" w:hAnsiTheme="majorHAnsi" w:cstheme="majorHAnsi"/>
          <w:b/>
          <w:sz w:val="24"/>
          <w:szCs w:val="24"/>
          <w:lang w:val="nl-NL"/>
        </w:rPr>
      </w:pPr>
      <w:r w:rsidRPr="00B33BF5">
        <w:rPr>
          <w:rFonts w:asciiTheme="majorHAnsi" w:hAnsiTheme="majorHAnsi" w:cstheme="majorHAnsi"/>
          <w:b/>
          <w:sz w:val="24"/>
          <w:szCs w:val="24"/>
          <w:lang w:val="vi-VN"/>
        </w:rPr>
        <w:t>QUẢN LÝ</w:t>
      </w:r>
      <w:r w:rsidR="00FF3282">
        <w:rPr>
          <w:rFonts w:asciiTheme="majorHAnsi" w:hAnsiTheme="majorHAnsi" w:cstheme="majorHAnsi"/>
          <w:b/>
          <w:sz w:val="24"/>
          <w:szCs w:val="24"/>
        </w:rPr>
        <w:t xml:space="preserve"> CÁC</w:t>
      </w:r>
      <w:r w:rsidRPr="00B33BF5">
        <w:rPr>
          <w:rFonts w:asciiTheme="majorHAnsi" w:hAnsiTheme="majorHAnsi" w:cstheme="majorHAnsi"/>
          <w:b/>
          <w:sz w:val="24"/>
          <w:szCs w:val="24"/>
          <w:lang w:val="vi-VN"/>
        </w:rPr>
        <w:t xml:space="preserve"> </w:t>
      </w:r>
      <w:r w:rsidR="00FF3282">
        <w:rPr>
          <w:rFonts w:asciiTheme="majorHAnsi" w:hAnsiTheme="majorHAnsi" w:cstheme="majorHAnsi"/>
          <w:b/>
          <w:sz w:val="24"/>
          <w:szCs w:val="24"/>
        </w:rPr>
        <w:t>TÁC NHÂN</w:t>
      </w:r>
      <w:r w:rsidRPr="00B33BF5">
        <w:rPr>
          <w:rFonts w:asciiTheme="majorHAnsi" w:hAnsiTheme="majorHAnsi" w:cstheme="majorHAnsi"/>
          <w:b/>
          <w:sz w:val="24"/>
          <w:szCs w:val="24"/>
          <w:lang w:val="vi-VN"/>
        </w:rPr>
        <w:t xml:space="preserve"> VÀ BỆNH NGHỀ NGHIỆP</w:t>
      </w:r>
    </w:p>
    <w:p w:rsidR="00B33BF5" w:rsidRPr="00B33BF5" w:rsidRDefault="00A66D7F" w:rsidP="00B33BF5">
      <w:pPr>
        <w:spacing w:line="288" w:lineRule="auto"/>
        <w:rPr>
          <w:rFonts w:asciiTheme="majorHAnsi" w:hAnsiTheme="majorHAnsi" w:cstheme="majorHAnsi"/>
          <w:sz w:val="24"/>
          <w:szCs w:val="24"/>
        </w:rPr>
      </w:pPr>
      <w:r w:rsidRPr="00B33BF5">
        <w:rPr>
          <w:rFonts w:asciiTheme="majorHAnsi" w:hAnsiTheme="majorHAnsi" w:cstheme="majorHAnsi"/>
          <w:b/>
          <w:bCs/>
          <w:sz w:val="24"/>
          <w:szCs w:val="24"/>
          <w:lang w:val="nl-NL"/>
        </w:rPr>
        <w:t xml:space="preserve">1. Mã số môn học: </w:t>
      </w:r>
      <w:r w:rsidR="00B33BF5" w:rsidRPr="00B33BF5">
        <w:rPr>
          <w:rFonts w:asciiTheme="majorHAnsi" w:hAnsiTheme="majorHAnsi" w:cstheme="majorHAnsi"/>
          <w:sz w:val="24"/>
          <w:szCs w:val="24"/>
        </w:rPr>
        <w:t>TNBL223</w:t>
      </w:r>
    </w:p>
    <w:p w:rsidR="00A66D7F" w:rsidRPr="00B33BF5" w:rsidRDefault="00A66D7F" w:rsidP="00B33BF5">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2. Tên học phần:</w:t>
      </w:r>
      <w:r w:rsidR="00E363A9" w:rsidRPr="00B33BF5">
        <w:rPr>
          <w:rFonts w:asciiTheme="majorHAnsi" w:hAnsiTheme="majorHAnsi" w:cstheme="majorHAnsi"/>
          <w:sz w:val="24"/>
          <w:szCs w:val="24"/>
          <w:lang w:val="vi-VN"/>
        </w:rPr>
        <w:t xml:space="preserve">Quản lý </w:t>
      </w:r>
      <w:r w:rsidR="00FF3282">
        <w:rPr>
          <w:rFonts w:asciiTheme="majorHAnsi" w:hAnsiTheme="majorHAnsi" w:cstheme="majorHAnsi"/>
          <w:sz w:val="24"/>
          <w:szCs w:val="24"/>
        </w:rPr>
        <w:t>các tác nhân</w:t>
      </w:r>
      <w:r w:rsidR="00E363A9" w:rsidRPr="00B33BF5">
        <w:rPr>
          <w:rFonts w:asciiTheme="majorHAnsi" w:hAnsiTheme="majorHAnsi" w:cstheme="majorHAnsi"/>
          <w:sz w:val="24"/>
          <w:szCs w:val="24"/>
          <w:lang w:val="vi-VN"/>
        </w:rPr>
        <w:t xml:space="preserve"> và bệnh nghề nghiệp</w:t>
      </w:r>
      <w:r w:rsidRPr="00B33BF5">
        <w:rPr>
          <w:rFonts w:asciiTheme="majorHAnsi" w:hAnsiTheme="majorHAnsi" w:cstheme="majorHAnsi"/>
          <w:sz w:val="24"/>
          <w:szCs w:val="24"/>
          <w:lang w:val="nl-NL"/>
        </w:rPr>
        <w:tab/>
      </w:r>
    </w:p>
    <w:p w:rsidR="00A66D7F" w:rsidRPr="00B33BF5" w:rsidRDefault="00A66D7F" w:rsidP="00B33BF5">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 xml:space="preserve">3. Số </w:t>
      </w:r>
      <w:r w:rsidR="00E363A9" w:rsidRPr="00B33BF5">
        <w:rPr>
          <w:rFonts w:asciiTheme="majorHAnsi" w:hAnsiTheme="majorHAnsi" w:cstheme="majorHAnsi"/>
          <w:b/>
          <w:bCs/>
          <w:sz w:val="24"/>
          <w:szCs w:val="24"/>
          <w:lang w:val="vi-VN"/>
        </w:rPr>
        <w:t>ĐVHT</w:t>
      </w:r>
      <w:r w:rsidRPr="00B33BF5">
        <w:rPr>
          <w:rFonts w:asciiTheme="majorHAnsi" w:hAnsiTheme="majorHAnsi" w:cstheme="majorHAnsi"/>
          <w:b/>
          <w:bCs/>
          <w:sz w:val="24"/>
          <w:szCs w:val="24"/>
          <w:lang w:val="nl-NL"/>
        </w:rPr>
        <w:t xml:space="preserve">: </w:t>
      </w:r>
      <w:r w:rsidR="00850096">
        <w:rPr>
          <w:rFonts w:asciiTheme="majorHAnsi" w:hAnsiTheme="majorHAnsi" w:cstheme="majorHAnsi"/>
          <w:bCs/>
          <w:sz w:val="24"/>
          <w:szCs w:val="24"/>
        </w:rPr>
        <w:t>3</w:t>
      </w:r>
      <w:r w:rsidRPr="00B33BF5">
        <w:rPr>
          <w:rFonts w:asciiTheme="majorHAnsi" w:hAnsiTheme="majorHAnsi" w:cstheme="majorHAnsi"/>
          <w:bCs/>
          <w:sz w:val="24"/>
          <w:szCs w:val="24"/>
          <w:lang w:val="nl-NL"/>
        </w:rPr>
        <w:t xml:space="preserve"> (</w:t>
      </w:r>
      <w:r w:rsidR="005E49EA" w:rsidRPr="00B33BF5">
        <w:rPr>
          <w:rFonts w:asciiTheme="majorHAnsi" w:hAnsiTheme="majorHAnsi" w:cstheme="majorHAnsi"/>
          <w:bCs/>
          <w:sz w:val="24"/>
          <w:szCs w:val="24"/>
          <w:lang w:val="nl-NL"/>
        </w:rPr>
        <w:t>3</w:t>
      </w:r>
      <w:r w:rsidRPr="00B33BF5">
        <w:rPr>
          <w:rFonts w:asciiTheme="majorHAnsi" w:hAnsiTheme="majorHAnsi" w:cstheme="majorHAnsi"/>
          <w:bCs/>
          <w:sz w:val="24"/>
          <w:szCs w:val="24"/>
          <w:lang w:val="nl-NL"/>
        </w:rPr>
        <w:t>/</w:t>
      </w:r>
      <w:r w:rsidR="00850096">
        <w:rPr>
          <w:rFonts w:asciiTheme="majorHAnsi" w:hAnsiTheme="majorHAnsi" w:cstheme="majorHAnsi"/>
          <w:bCs/>
          <w:sz w:val="24"/>
          <w:szCs w:val="24"/>
        </w:rPr>
        <w:t>0</w:t>
      </w:r>
      <w:r w:rsidRPr="00B33BF5">
        <w:rPr>
          <w:rFonts w:asciiTheme="majorHAnsi" w:hAnsiTheme="majorHAnsi" w:cstheme="majorHAnsi"/>
          <w:bCs/>
          <w:sz w:val="24"/>
          <w:szCs w:val="24"/>
          <w:lang w:val="nl-NL"/>
        </w:rPr>
        <w:t>)</w:t>
      </w:r>
      <w:r w:rsidRPr="00B33BF5">
        <w:rPr>
          <w:rFonts w:asciiTheme="majorHAnsi" w:hAnsiTheme="majorHAnsi" w:cstheme="majorHAnsi"/>
          <w:b/>
          <w:bCs/>
          <w:sz w:val="24"/>
          <w:szCs w:val="24"/>
          <w:lang w:val="nl-NL"/>
        </w:rPr>
        <w:tab/>
      </w:r>
      <w:r w:rsidRPr="00B33BF5">
        <w:rPr>
          <w:rFonts w:asciiTheme="majorHAnsi" w:hAnsiTheme="majorHAnsi" w:cstheme="majorHAnsi"/>
          <w:sz w:val="24"/>
          <w:szCs w:val="24"/>
          <w:lang w:val="nl-NL"/>
        </w:rPr>
        <w:tab/>
      </w:r>
      <w:r w:rsidRPr="00B33BF5">
        <w:rPr>
          <w:rFonts w:asciiTheme="majorHAnsi" w:hAnsiTheme="majorHAnsi" w:cstheme="majorHAnsi"/>
          <w:sz w:val="24"/>
          <w:szCs w:val="24"/>
          <w:lang w:val="nl-NL"/>
        </w:rPr>
        <w:tab/>
      </w:r>
    </w:p>
    <w:p w:rsidR="00A66D7F" w:rsidRPr="00B33BF5" w:rsidRDefault="00A66D7F" w:rsidP="00B33BF5">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4. Chuyên ngành đào tạo</w:t>
      </w:r>
      <w:r w:rsidRPr="00B33BF5">
        <w:rPr>
          <w:rFonts w:asciiTheme="majorHAnsi" w:hAnsiTheme="majorHAnsi" w:cstheme="majorHAnsi"/>
          <w:bCs/>
          <w:sz w:val="24"/>
          <w:szCs w:val="24"/>
          <w:lang w:val="nl-NL"/>
        </w:rPr>
        <w:t xml:space="preserve">: </w:t>
      </w:r>
      <w:r w:rsidR="00670C98" w:rsidRPr="00B33BF5">
        <w:rPr>
          <w:rFonts w:asciiTheme="majorHAnsi" w:hAnsiTheme="majorHAnsi" w:cstheme="majorHAnsi"/>
          <w:bCs/>
          <w:sz w:val="24"/>
          <w:szCs w:val="24"/>
          <w:lang w:val="nl-NL"/>
        </w:rPr>
        <w:t>CK</w:t>
      </w:r>
      <w:r w:rsidR="00E363A9" w:rsidRPr="00B33BF5">
        <w:rPr>
          <w:rFonts w:asciiTheme="majorHAnsi" w:hAnsiTheme="majorHAnsi" w:cstheme="majorHAnsi"/>
          <w:bCs/>
          <w:sz w:val="24"/>
          <w:szCs w:val="24"/>
          <w:lang w:val="vi-VN"/>
        </w:rPr>
        <w:t>2</w:t>
      </w:r>
      <w:r w:rsidR="00670C98" w:rsidRPr="00B33BF5">
        <w:rPr>
          <w:rFonts w:asciiTheme="majorHAnsi" w:hAnsiTheme="majorHAnsi" w:cstheme="majorHAnsi"/>
          <w:bCs/>
          <w:sz w:val="24"/>
          <w:szCs w:val="24"/>
          <w:lang w:val="nl-NL"/>
        </w:rPr>
        <w:t xml:space="preserve">_ </w:t>
      </w:r>
      <w:r w:rsidR="00C81FCB" w:rsidRPr="00B33BF5">
        <w:rPr>
          <w:rFonts w:asciiTheme="majorHAnsi" w:hAnsiTheme="majorHAnsi" w:cstheme="majorHAnsi"/>
          <w:bCs/>
          <w:sz w:val="24"/>
          <w:szCs w:val="24"/>
          <w:lang w:val="nl-NL"/>
        </w:rPr>
        <w:t>YTCC</w:t>
      </w:r>
    </w:p>
    <w:p w:rsidR="00A66D7F" w:rsidRPr="00B33BF5" w:rsidRDefault="00A66D7F" w:rsidP="00B33BF5">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5. Năm học:</w:t>
      </w:r>
      <w:r w:rsidR="00670C98" w:rsidRPr="00B33BF5">
        <w:rPr>
          <w:rFonts w:asciiTheme="majorHAnsi" w:hAnsiTheme="majorHAnsi" w:cstheme="majorHAnsi"/>
          <w:bCs/>
          <w:sz w:val="24"/>
          <w:szCs w:val="24"/>
          <w:lang w:val="nl-NL"/>
        </w:rPr>
        <w:t>2016 - 2017</w:t>
      </w:r>
      <w:r w:rsidRPr="00B33BF5">
        <w:rPr>
          <w:rFonts w:asciiTheme="majorHAnsi" w:hAnsiTheme="majorHAnsi" w:cstheme="majorHAnsi"/>
          <w:bCs/>
          <w:sz w:val="24"/>
          <w:szCs w:val="24"/>
          <w:lang w:val="nl-NL"/>
        </w:rPr>
        <w:tab/>
      </w:r>
      <w:r w:rsidRPr="00B33BF5">
        <w:rPr>
          <w:rFonts w:asciiTheme="majorHAnsi" w:hAnsiTheme="majorHAnsi" w:cstheme="majorHAnsi"/>
          <w:sz w:val="24"/>
          <w:szCs w:val="24"/>
          <w:lang w:val="nl-NL"/>
        </w:rPr>
        <w:tab/>
      </w:r>
      <w:r w:rsidRPr="00B33BF5">
        <w:rPr>
          <w:rFonts w:asciiTheme="majorHAnsi" w:hAnsiTheme="majorHAnsi" w:cstheme="majorHAnsi"/>
          <w:sz w:val="24"/>
          <w:szCs w:val="24"/>
          <w:lang w:val="nl-NL"/>
        </w:rPr>
        <w:tab/>
      </w:r>
    </w:p>
    <w:p w:rsidR="00A66D7F" w:rsidRPr="00B33BF5" w:rsidRDefault="00A66D7F" w:rsidP="00B33BF5">
      <w:pPr>
        <w:spacing w:line="288" w:lineRule="auto"/>
        <w:rPr>
          <w:rFonts w:asciiTheme="majorHAnsi" w:hAnsiTheme="majorHAnsi" w:cstheme="majorHAnsi"/>
          <w:sz w:val="24"/>
          <w:szCs w:val="24"/>
          <w:lang w:val="nl-NL"/>
        </w:rPr>
      </w:pPr>
      <w:r w:rsidRPr="00B33BF5">
        <w:rPr>
          <w:rFonts w:asciiTheme="majorHAnsi" w:hAnsiTheme="majorHAnsi" w:cstheme="majorHAnsi"/>
          <w:b/>
          <w:bCs/>
          <w:sz w:val="24"/>
          <w:szCs w:val="24"/>
          <w:lang w:val="nl-NL"/>
        </w:rPr>
        <w:t>6. Giảng viên phụ trách</w:t>
      </w:r>
      <w:r w:rsidRPr="00B33BF5">
        <w:rPr>
          <w:rFonts w:asciiTheme="majorHAnsi" w:hAnsiTheme="majorHAnsi" w:cstheme="majorHAnsi"/>
          <w:bCs/>
          <w:i/>
          <w:sz w:val="24"/>
          <w:szCs w:val="24"/>
          <w:lang w:val="nl-NL"/>
        </w:rPr>
        <w:t xml:space="preserve">: </w:t>
      </w:r>
      <w:r w:rsidRPr="00B33BF5">
        <w:rPr>
          <w:rFonts w:asciiTheme="majorHAnsi" w:hAnsiTheme="majorHAnsi" w:cstheme="majorHAnsi"/>
          <w:bCs/>
          <w:sz w:val="24"/>
          <w:szCs w:val="24"/>
          <w:lang w:val="nl-NL"/>
        </w:rPr>
        <w:t>GS.TS Đỗ Văn Hàm</w:t>
      </w:r>
    </w:p>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7. Cán bộ tham gia giảng dạy:</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3521"/>
        <w:gridCol w:w="4417"/>
      </w:tblGrid>
      <w:tr w:rsidR="00A66D7F" w:rsidRPr="00B33BF5" w:rsidTr="003F55E9">
        <w:tc>
          <w:tcPr>
            <w:tcW w:w="851" w:type="dxa"/>
          </w:tcPr>
          <w:p w:rsidR="00A66D7F" w:rsidRPr="00B33BF5" w:rsidRDefault="00A66D7F" w:rsidP="00B33BF5">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STT</w:t>
            </w:r>
          </w:p>
        </w:tc>
        <w:tc>
          <w:tcPr>
            <w:tcW w:w="3521" w:type="dxa"/>
          </w:tcPr>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Họ và tên</w:t>
            </w:r>
          </w:p>
        </w:tc>
        <w:tc>
          <w:tcPr>
            <w:tcW w:w="4417" w:type="dxa"/>
          </w:tcPr>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Học hàm, học vị</w:t>
            </w:r>
          </w:p>
        </w:tc>
      </w:tr>
      <w:tr w:rsidR="00A66D7F" w:rsidRPr="00B33BF5" w:rsidTr="003F55E9">
        <w:tc>
          <w:tcPr>
            <w:tcW w:w="851" w:type="dxa"/>
          </w:tcPr>
          <w:p w:rsidR="00A66D7F" w:rsidRPr="00B33BF5" w:rsidRDefault="00A66D7F" w:rsidP="00B33BF5">
            <w:pPr>
              <w:pStyle w:val="ListParagraph"/>
              <w:spacing w:line="288" w:lineRule="auto"/>
              <w:ind w:left="0"/>
              <w:jc w:val="center"/>
              <w:rPr>
                <w:rFonts w:asciiTheme="majorHAnsi" w:hAnsiTheme="majorHAnsi" w:cstheme="majorHAnsi"/>
                <w:sz w:val="24"/>
                <w:szCs w:val="24"/>
              </w:rPr>
            </w:pPr>
            <w:r w:rsidRPr="00B33BF5">
              <w:rPr>
                <w:rFonts w:asciiTheme="majorHAnsi" w:hAnsiTheme="majorHAnsi" w:cstheme="majorHAnsi"/>
                <w:sz w:val="24"/>
                <w:szCs w:val="24"/>
              </w:rPr>
              <w:t>1</w:t>
            </w:r>
          </w:p>
        </w:tc>
        <w:tc>
          <w:tcPr>
            <w:tcW w:w="3521" w:type="dxa"/>
          </w:tcPr>
          <w:p w:rsidR="00A66D7F" w:rsidRPr="00B33BF5" w:rsidRDefault="00A66D7F" w:rsidP="00B33BF5">
            <w:pPr>
              <w:pStyle w:val="ListParagraph"/>
              <w:spacing w:line="288" w:lineRule="auto"/>
              <w:ind w:left="0"/>
              <w:rPr>
                <w:rFonts w:asciiTheme="majorHAnsi" w:hAnsiTheme="majorHAnsi" w:cstheme="majorHAnsi"/>
                <w:sz w:val="24"/>
                <w:szCs w:val="24"/>
              </w:rPr>
            </w:pPr>
            <w:r w:rsidRPr="00B33BF5">
              <w:rPr>
                <w:rFonts w:asciiTheme="majorHAnsi" w:hAnsiTheme="majorHAnsi" w:cstheme="majorHAnsi"/>
                <w:sz w:val="24"/>
                <w:szCs w:val="24"/>
              </w:rPr>
              <w:t>Đỗ Văn Hàm</w:t>
            </w:r>
          </w:p>
        </w:tc>
        <w:tc>
          <w:tcPr>
            <w:tcW w:w="4417" w:type="dxa"/>
          </w:tcPr>
          <w:p w:rsidR="00A66D7F" w:rsidRPr="00B33BF5" w:rsidRDefault="00A66D7F" w:rsidP="00B33BF5">
            <w:pPr>
              <w:pStyle w:val="ListParagraph"/>
              <w:spacing w:line="288" w:lineRule="auto"/>
              <w:ind w:left="0"/>
              <w:rPr>
                <w:rFonts w:asciiTheme="majorHAnsi" w:hAnsiTheme="majorHAnsi" w:cstheme="majorHAnsi"/>
                <w:sz w:val="24"/>
                <w:szCs w:val="24"/>
              </w:rPr>
            </w:pPr>
            <w:r w:rsidRPr="00B33BF5">
              <w:rPr>
                <w:rFonts w:asciiTheme="majorHAnsi" w:hAnsiTheme="majorHAnsi" w:cstheme="majorHAnsi"/>
                <w:sz w:val="24"/>
                <w:szCs w:val="24"/>
              </w:rPr>
              <w:t>Giáo sư, Tiến sỹ</w:t>
            </w:r>
          </w:p>
        </w:tc>
      </w:tr>
      <w:tr w:rsidR="00E363A9" w:rsidRPr="00B33BF5" w:rsidTr="003F55E9">
        <w:tc>
          <w:tcPr>
            <w:tcW w:w="851" w:type="dxa"/>
          </w:tcPr>
          <w:p w:rsidR="00E363A9" w:rsidRPr="00B33BF5" w:rsidRDefault="00E363A9" w:rsidP="00B33BF5">
            <w:pPr>
              <w:pStyle w:val="ListParagraph"/>
              <w:spacing w:line="288" w:lineRule="auto"/>
              <w:ind w:left="0"/>
              <w:jc w:val="center"/>
              <w:rPr>
                <w:rFonts w:asciiTheme="majorHAnsi" w:hAnsiTheme="majorHAnsi" w:cstheme="majorHAnsi"/>
                <w:sz w:val="24"/>
                <w:szCs w:val="24"/>
                <w:lang w:val="vi-VN"/>
              </w:rPr>
            </w:pPr>
            <w:r w:rsidRPr="00B33BF5">
              <w:rPr>
                <w:rFonts w:asciiTheme="majorHAnsi" w:hAnsiTheme="majorHAnsi" w:cstheme="majorHAnsi"/>
                <w:sz w:val="24"/>
                <w:szCs w:val="24"/>
                <w:lang w:val="vi-VN"/>
              </w:rPr>
              <w:t>2</w:t>
            </w:r>
          </w:p>
        </w:tc>
        <w:tc>
          <w:tcPr>
            <w:tcW w:w="3521" w:type="dxa"/>
          </w:tcPr>
          <w:p w:rsidR="00E363A9" w:rsidRPr="00B33BF5" w:rsidRDefault="00B42509" w:rsidP="00B33BF5">
            <w:pPr>
              <w:pStyle w:val="ListParagraph"/>
              <w:spacing w:line="288" w:lineRule="auto"/>
              <w:ind w:left="0"/>
              <w:rPr>
                <w:rFonts w:asciiTheme="majorHAnsi" w:hAnsiTheme="majorHAnsi" w:cstheme="majorHAnsi"/>
                <w:sz w:val="24"/>
                <w:szCs w:val="24"/>
              </w:rPr>
            </w:pPr>
            <w:r w:rsidRPr="00B33BF5">
              <w:rPr>
                <w:rFonts w:asciiTheme="majorHAnsi" w:hAnsiTheme="majorHAnsi" w:cstheme="majorHAnsi"/>
                <w:sz w:val="24"/>
                <w:szCs w:val="24"/>
              </w:rPr>
              <w:t>Nguyễn Văn Sơn</w:t>
            </w:r>
          </w:p>
        </w:tc>
        <w:tc>
          <w:tcPr>
            <w:tcW w:w="4417" w:type="dxa"/>
          </w:tcPr>
          <w:p w:rsidR="00E363A9" w:rsidRPr="00B33BF5" w:rsidRDefault="00E363A9" w:rsidP="00B33BF5">
            <w:pPr>
              <w:pStyle w:val="ListParagraph"/>
              <w:spacing w:line="288" w:lineRule="auto"/>
              <w:ind w:left="0"/>
              <w:rPr>
                <w:rFonts w:asciiTheme="majorHAnsi" w:hAnsiTheme="majorHAnsi" w:cstheme="majorHAnsi"/>
                <w:sz w:val="24"/>
                <w:szCs w:val="24"/>
                <w:lang w:val="vi-VN"/>
              </w:rPr>
            </w:pPr>
            <w:r w:rsidRPr="00B33BF5">
              <w:rPr>
                <w:rFonts w:asciiTheme="majorHAnsi" w:hAnsiTheme="majorHAnsi" w:cstheme="majorHAnsi"/>
                <w:sz w:val="24"/>
                <w:szCs w:val="24"/>
                <w:lang w:val="vi-VN"/>
              </w:rPr>
              <w:t>Tiến sỹ</w:t>
            </w:r>
          </w:p>
        </w:tc>
      </w:tr>
    </w:tbl>
    <w:p w:rsidR="00A66D7F" w:rsidRPr="00B33BF5" w:rsidRDefault="00A66D7F" w:rsidP="00B33BF5">
      <w:pPr>
        <w:tabs>
          <w:tab w:val="left" w:pos="0"/>
          <w:tab w:val="left" w:pos="284"/>
        </w:tabs>
        <w:spacing w:line="288" w:lineRule="auto"/>
        <w:rPr>
          <w:rFonts w:asciiTheme="majorHAnsi" w:hAnsiTheme="majorHAnsi" w:cstheme="majorHAnsi"/>
          <w:sz w:val="24"/>
          <w:szCs w:val="24"/>
        </w:rPr>
      </w:pPr>
      <w:r w:rsidRPr="00B33BF5">
        <w:rPr>
          <w:rFonts w:asciiTheme="majorHAnsi" w:hAnsiTheme="majorHAnsi" w:cstheme="majorHAnsi"/>
          <w:b/>
          <w:bCs/>
          <w:sz w:val="24"/>
          <w:szCs w:val="24"/>
        </w:rPr>
        <w:t xml:space="preserve">8. Mục tiêu học phần: </w:t>
      </w:r>
      <w:r w:rsidRPr="00B33BF5">
        <w:rPr>
          <w:rFonts w:asciiTheme="majorHAnsi" w:hAnsiTheme="majorHAnsi" w:cstheme="majorHAnsi"/>
          <w:sz w:val="24"/>
          <w:szCs w:val="24"/>
        </w:rPr>
        <w:t xml:space="preserve">Sau khi học xong học phần này, học viên có khả năng: </w:t>
      </w:r>
    </w:p>
    <w:p w:rsidR="00C81FCB" w:rsidRPr="00B33BF5" w:rsidRDefault="00C81FCB" w:rsidP="00B33BF5">
      <w:pPr>
        <w:spacing w:line="288" w:lineRule="auto"/>
        <w:rPr>
          <w:rFonts w:asciiTheme="majorHAnsi" w:hAnsiTheme="majorHAnsi" w:cstheme="majorHAnsi"/>
          <w:b/>
          <w:i/>
          <w:sz w:val="24"/>
          <w:szCs w:val="24"/>
          <w:lang w:val="pt-BR"/>
        </w:rPr>
      </w:pPr>
      <w:r w:rsidRPr="00B33BF5">
        <w:rPr>
          <w:rFonts w:asciiTheme="majorHAnsi" w:hAnsiTheme="majorHAnsi" w:cstheme="majorHAnsi"/>
          <w:b/>
          <w:i/>
          <w:sz w:val="24"/>
          <w:szCs w:val="24"/>
          <w:lang w:val="pt-BR"/>
        </w:rPr>
        <w:t>8.1. Kiến thức</w:t>
      </w:r>
    </w:p>
    <w:p w:rsidR="00190186" w:rsidRPr="00B33BF5" w:rsidRDefault="00190186" w:rsidP="00B33BF5">
      <w:pPr>
        <w:spacing w:line="288" w:lineRule="auto"/>
        <w:ind w:firstLine="360"/>
        <w:rPr>
          <w:rFonts w:ascii="Times New Roman" w:hAnsi="Times New Roman"/>
          <w:sz w:val="24"/>
          <w:szCs w:val="24"/>
          <w:lang w:val="pt-BR"/>
        </w:rPr>
      </w:pPr>
      <w:r w:rsidRPr="00B33BF5">
        <w:rPr>
          <w:rFonts w:ascii="Times New Roman" w:hAnsi="Times New Roman"/>
          <w:sz w:val="24"/>
          <w:szCs w:val="24"/>
          <w:lang w:val="pt-BR"/>
        </w:rPr>
        <w:t xml:space="preserve">Ứng dụng được những nội dung kiến thức cơ bản về quản lý tác </w:t>
      </w:r>
      <w:r w:rsidR="00D02270" w:rsidRPr="00B33BF5">
        <w:rPr>
          <w:rFonts w:ascii="Times New Roman" w:hAnsi="Times New Roman"/>
          <w:sz w:val="24"/>
          <w:szCs w:val="24"/>
          <w:lang w:val="pt-BR"/>
        </w:rPr>
        <w:t>hại</w:t>
      </w:r>
      <w:r w:rsidRPr="00B33BF5">
        <w:rPr>
          <w:rFonts w:ascii="Times New Roman" w:hAnsi="Times New Roman"/>
          <w:sz w:val="24"/>
          <w:szCs w:val="24"/>
          <w:lang w:val="pt-BR"/>
        </w:rPr>
        <w:t xml:space="preserve"> và bệnh nghề nghiệp trong thực hành chăm sóc sức khỏe người lao động.</w:t>
      </w:r>
    </w:p>
    <w:p w:rsidR="00190186" w:rsidRPr="00B33BF5" w:rsidRDefault="00190186" w:rsidP="00B33BF5">
      <w:pPr>
        <w:spacing w:line="288" w:lineRule="auto"/>
        <w:ind w:firstLine="360"/>
        <w:rPr>
          <w:rFonts w:ascii="Times New Roman" w:hAnsi="Times New Roman"/>
          <w:sz w:val="24"/>
          <w:szCs w:val="24"/>
          <w:lang w:val="pt-BR"/>
        </w:rPr>
      </w:pPr>
      <w:r w:rsidRPr="00B33BF5">
        <w:rPr>
          <w:rFonts w:ascii="Times New Roman" w:hAnsi="Times New Roman"/>
          <w:sz w:val="24"/>
          <w:szCs w:val="24"/>
          <w:lang w:val="pt-BR"/>
        </w:rPr>
        <w:t>Phân tích được các yếu tố nguy cơ nghề nghiệp.</w:t>
      </w:r>
    </w:p>
    <w:p w:rsidR="00190186" w:rsidRPr="00B33BF5" w:rsidRDefault="00190186" w:rsidP="00B33BF5">
      <w:pPr>
        <w:spacing w:line="288" w:lineRule="auto"/>
        <w:ind w:firstLine="360"/>
        <w:rPr>
          <w:rFonts w:ascii="Times New Roman" w:hAnsi="Times New Roman"/>
          <w:sz w:val="24"/>
          <w:szCs w:val="24"/>
          <w:lang w:val="pt-BR"/>
        </w:rPr>
      </w:pPr>
      <w:r w:rsidRPr="00B33BF5">
        <w:rPr>
          <w:rFonts w:ascii="Times New Roman" w:hAnsi="Times New Roman"/>
          <w:sz w:val="24"/>
          <w:szCs w:val="24"/>
          <w:lang w:val="pt-BR"/>
        </w:rPr>
        <w:t>Mô tả được các rối loạn bệnh lý nghề nghiệp thường gặp và biện pháp dự phòng, điều trị phù hợp.</w:t>
      </w:r>
    </w:p>
    <w:p w:rsidR="00190186" w:rsidRPr="00B33BF5" w:rsidRDefault="00190186" w:rsidP="00B33BF5">
      <w:pPr>
        <w:spacing w:line="288" w:lineRule="auto"/>
        <w:ind w:firstLine="360"/>
        <w:rPr>
          <w:rFonts w:ascii="Times New Roman" w:hAnsi="Times New Roman"/>
          <w:sz w:val="24"/>
          <w:szCs w:val="24"/>
          <w:lang w:val="pt-BR"/>
        </w:rPr>
      </w:pPr>
      <w:r w:rsidRPr="00B33BF5">
        <w:rPr>
          <w:rFonts w:ascii="Times New Roman" w:hAnsi="Times New Roman"/>
          <w:sz w:val="24"/>
          <w:szCs w:val="24"/>
          <w:lang w:val="pt-BR"/>
        </w:rPr>
        <w:t xml:space="preserve">Ứng dụng các </w:t>
      </w:r>
      <w:r w:rsidR="00845114" w:rsidRPr="00B33BF5">
        <w:rPr>
          <w:rFonts w:ascii="Times New Roman" w:hAnsi="Times New Roman"/>
          <w:sz w:val="24"/>
          <w:szCs w:val="24"/>
          <w:lang w:val="pt-BR"/>
        </w:rPr>
        <w:t>phương pháp đánh giá</w:t>
      </w:r>
      <w:r w:rsidRPr="00B33BF5">
        <w:rPr>
          <w:rFonts w:ascii="Times New Roman" w:hAnsi="Times New Roman"/>
          <w:sz w:val="24"/>
          <w:szCs w:val="24"/>
          <w:lang w:val="pt-BR"/>
        </w:rPr>
        <w:t xml:space="preserve"> </w:t>
      </w:r>
      <w:r w:rsidR="007D2183" w:rsidRPr="00B33BF5">
        <w:rPr>
          <w:rFonts w:ascii="Times New Roman" w:hAnsi="Times New Roman"/>
          <w:sz w:val="24"/>
          <w:szCs w:val="24"/>
          <w:lang w:val="pt-BR"/>
        </w:rPr>
        <w:t>tâm sinh lý lao động, Ergonomie</w:t>
      </w:r>
      <w:r w:rsidRPr="00B33BF5">
        <w:rPr>
          <w:rFonts w:ascii="Times New Roman" w:hAnsi="Times New Roman"/>
          <w:sz w:val="24"/>
          <w:szCs w:val="24"/>
          <w:lang w:val="pt-BR"/>
        </w:rPr>
        <w:t xml:space="preserve">, giám sát </w:t>
      </w:r>
      <w:r w:rsidR="001F4383" w:rsidRPr="00B33BF5">
        <w:rPr>
          <w:rFonts w:ascii="Times New Roman" w:hAnsi="Times New Roman"/>
          <w:sz w:val="24"/>
          <w:szCs w:val="24"/>
          <w:lang w:val="pt-BR"/>
        </w:rPr>
        <w:t xml:space="preserve">an toàn vệ sinh lao động, </w:t>
      </w:r>
      <w:r w:rsidR="0078364F" w:rsidRPr="00B33BF5">
        <w:rPr>
          <w:rFonts w:ascii="Times New Roman" w:hAnsi="Times New Roman"/>
          <w:sz w:val="24"/>
          <w:szCs w:val="24"/>
          <w:lang w:val="pt-BR"/>
        </w:rPr>
        <w:t>quản lý</w:t>
      </w:r>
      <w:r w:rsidR="009E43ED" w:rsidRPr="00B33BF5">
        <w:rPr>
          <w:rFonts w:ascii="Times New Roman" w:hAnsi="Times New Roman"/>
          <w:sz w:val="24"/>
          <w:szCs w:val="24"/>
          <w:lang w:val="pt-BR"/>
        </w:rPr>
        <w:t xml:space="preserve"> </w:t>
      </w:r>
      <w:r w:rsidR="001F4383" w:rsidRPr="00B33BF5">
        <w:rPr>
          <w:rFonts w:ascii="Times New Roman" w:hAnsi="Times New Roman"/>
          <w:sz w:val="24"/>
          <w:szCs w:val="24"/>
          <w:lang w:val="pt-BR"/>
        </w:rPr>
        <w:t>bệnh nghề nghiệp</w:t>
      </w:r>
      <w:r w:rsidRPr="00B33BF5">
        <w:rPr>
          <w:rFonts w:ascii="Times New Roman" w:hAnsi="Times New Roman"/>
          <w:sz w:val="24"/>
          <w:szCs w:val="24"/>
          <w:lang w:val="pt-BR"/>
        </w:rPr>
        <w:t xml:space="preserve"> </w:t>
      </w:r>
      <w:r w:rsidR="009E43ED" w:rsidRPr="00B33BF5">
        <w:rPr>
          <w:rFonts w:ascii="Times New Roman" w:hAnsi="Times New Roman"/>
          <w:sz w:val="24"/>
          <w:szCs w:val="24"/>
          <w:lang w:val="pt-BR"/>
        </w:rPr>
        <w:t>trong chăm sóc sức khỏe người lao động</w:t>
      </w:r>
      <w:r w:rsidRPr="00B33BF5">
        <w:rPr>
          <w:rFonts w:ascii="Times New Roman" w:hAnsi="Times New Roman"/>
          <w:sz w:val="24"/>
          <w:szCs w:val="24"/>
          <w:lang w:val="pt-BR"/>
        </w:rPr>
        <w:t xml:space="preserve">. </w:t>
      </w:r>
    </w:p>
    <w:p w:rsidR="00190186" w:rsidRPr="00B33BF5" w:rsidRDefault="00190186" w:rsidP="00B33BF5">
      <w:pPr>
        <w:spacing w:line="288" w:lineRule="auto"/>
        <w:rPr>
          <w:rFonts w:ascii="Times New Roman" w:hAnsi="Times New Roman"/>
          <w:b/>
          <w:i/>
          <w:sz w:val="24"/>
          <w:szCs w:val="24"/>
        </w:rPr>
      </w:pPr>
      <w:r w:rsidRPr="00B33BF5">
        <w:rPr>
          <w:rFonts w:ascii="Times New Roman" w:hAnsi="Times New Roman"/>
          <w:b/>
          <w:i/>
          <w:sz w:val="24"/>
          <w:szCs w:val="24"/>
        </w:rPr>
        <w:t>8.</w:t>
      </w:r>
      <w:r w:rsidR="00F503EB">
        <w:rPr>
          <w:rFonts w:ascii="Times New Roman" w:hAnsi="Times New Roman"/>
          <w:b/>
          <w:i/>
          <w:sz w:val="24"/>
          <w:szCs w:val="24"/>
        </w:rPr>
        <w:t>2</w:t>
      </w:r>
      <w:r w:rsidRPr="00B33BF5">
        <w:rPr>
          <w:rFonts w:ascii="Times New Roman" w:hAnsi="Times New Roman"/>
          <w:b/>
          <w:i/>
          <w:sz w:val="24"/>
          <w:szCs w:val="24"/>
        </w:rPr>
        <w:t>. Thái độ</w:t>
      </w:r>
    </w:p>
    <w:p w:rsidR="00190186" w:rsidRPr="00B33BF5" w:rsidRDefault="00190186" w:rsidP="00B33BF5">
      <w:pPr>
        <w:spacing w:line="288" w:lineRule="auto"/>
        <w:ind w:firstLine="360"/>
        <w:rPr>
          <w:rFonts w:ascii="Times New Roman" w:hAnsi="Times New Roman"/>
          <w:sz w:val="24"/>
          <w:szCs w:val="24"/>
        </w:rPr>
      </w:pPr>
      <w:r w:rsidRPr="00B33BF5">
        <w:rPr>
          <w:rFonts w:ascii="Times New Roman" w:hAnsi="Times New Roman"/>
          <w:sz w:val="24"/>
          <w:szCs w:val="24"/>
        </w:rPr>
        <w:t>Nhận thức được ý nghĩa và vai trò của Y học lao động trong công tác chăm sóc sức khỏe người lao động.</w:t>
      </w:r>
    </w:p>
    <w:p w:rsidR="00190186" w:rsidRPr="00B33BF5" w:rsidRDefault="00190186" w:rsidP="00B33BF5">
      <w:pPr>
        <w:spacing w:line="288" w:lineRule="auto"/>
        <w:ind w:firstLine="360"/>
        <w:rPr>
          <w:rFonts w:ascii="Times New Roman" w:hAnsi="Times New Roman"/>
          <w:b/>
          <w:i/>
          <w:sz w:val="24"/>
          <w:szCs w:val="24"/>
        </w:rPr>
      </w:pPr>
      <w:r w:rsidRPr="00B33BF5">
        <w:rPr>
          <w:rFonts w:ascii="Times New Roman" w:hAnsi="Times New Roman"/>
          <w:sz w:val="24"/>
          <w:szCs w:val="24"/>
        </w:rPr>
        <w:t>Quan tâm đến việc phát hiện sớm các yếu tố nguy cơ nghề nghiệp để có biện pháp dự phòng</w:t>
      </w:r>
      <w:r w:rsidR="00143CBA" w:rsidRPr="00B33BF5">
        <w:rPr>
          <w:rFonts w:ascii="Times New Roman" w:hAnsi="Times New Roman"/>
          <w:sz w:val="24"/>
          <w:szCs w:val="24"/>
        </w:rPr>
        <w:t xml:space="preserve"> </w:t>
      </w:r>
      <w:r w:rsidRPr="00B33BF5">
        <w:rPr>
          <w:rFonts w:ascii="Times New Roman" w:hAnsi="Times New Roman"/>
          <w:sz w:val="24"/>
          <w:szCs w:val="24"/>
        </w:rPr>
        <w:t>có hiệu quả.</w:t>
      </w:r>
    </w:p>
    <w:p w:rsidR="00190186" w:rsidRPr="00B33BF5" w:rsidRDefault="00190186" w:rsidP="00B33BF5">
      <w:pPr>
        <w:widowControl w:val="0"/>
        <w:autoSpaceDE w:val="0"/>
        <w:autoSpaceDN w:val="0"/>
        <w:adjustRightInd w:val="0"/>
        <w:spacing w:line="288" w:lineRule="auto"/>
        <w:ind w:right="-20" w:firstLine="360"/>
        <w:rPr>
          <w:rFonts w:ascii="Times New Roman" w:hAnsi="Times New Roman"/>
          <w:sz w:val="24"/>
          <w:szCs w:val="24"/>
        </w:rPr>
      </w:pPr>
      <w:r w:rsidRPr="00B33BF5">
        <w:rPr>
          <w:rFonts w:ascii="Times New Roman" w:hAnsi="Times New Roman"/>
          <w:sz w:val="24"/>
          <w:szCs w:val="24"/>
        </w:rPr>
        <w:t>Cộng tác với các ban, ngành liên quan trong công tác chăm sóc sức khoẻ người lao động.</w:t>
      </w:r>
    </w:p>
    <w:p w:rsidR="00C81FCB" w:rsidRPr="00B33BF5" w:rsidRDefault="00C81FCB" w:rsidP="00B33BF5">
      <w:pPr>
        <w:widowControl w:val="0"/>
        <w:autoSpaceDE w:val="0"/>
        <w:autoSpaceDN w:val="0"/>
        <w:adjustRightInd w:val="0"/>
        <w:spacing w:line="288" w:lineRule="auto"/>
        <w:ind w:right="-20"/>
        <w:rPr>
          <w:rFonts w:asciiTheme="majorHAnsi" w:hAnsiTheme="majorHAnsi" w:cstheme="majorHAnsi"/>
          <w:b/>
          <w:bCs/>
          <w:w w:val="99"/>
          <w:sz w:val="24"/>
          <w:szCs w:val="24"/>
        </w:rPr>
      </w:pPr>
      <w:r w:rsidRPr="00B33BF5">
        <w:rPr>
          <w:rFonts w:asciiTheme="majorHAnsi" w:hAnsiTheme="majorHAnsi" w:cstheme="majorHAnsi"/>
          <w:b/>
          <w:bCs/>
          <w:sz w:val="24"/>
          <w:szCs w:val="24"/>
        </w:rPr>
        <w:t>9.Mô</w:t>
      </w:r>
      <w:r w:rsidR="00143CBA" w:rsidRPr="00B33BF5">
        <w:rPr>
          <w:rFonts w:asciiTheme="majorHAnsi" w:hAnsiTheme="majorHAnsi" w:cstheme="majorHAnsi"/>
          <w:b/>
          <w:bCs/>
          <w:sz w:val="24"/>
          <w:szCs w:val="24"/>
        </w:rPr>
        <w:t xml:space="preserve"> </w:t>
      </w:r>
      <w:r w:rsidRPr="00B33BF5">
        <w:rPr>
          <w:rFonts w:asciiTheme="majorHAnsi" w:hAnsiTheme="majorHAnsi" w:cstheme="majorHAnsi"/>
          <w:b/>
          <w:bCs/>
          <w:spacing w:val="-1"/>
          <w:w w:val="99"/>
          <w:sz w:val="24"/>
          <w:szCs w:val="24"/>
        </w:rPr>
        <w:t>t</w:t>
      </w:r>
      <w:r w:rsidRPr="00B33BF5">
        <w:rPr>
          <w:rFonts w:asciiTheme="majorHAnsi" w:hAnsiTheme="majorHAnsi" w:cstheme="majorHAnsi"/>
          <w:b/>
          <w:bCs/>
          <w:sz w:val="24"/>
          <w:szCs w:val="24"/>
        </w:rPr>
        <w:t>ả</w:t>
      </w:r>
      <w:r w:rsidR="00143CBA" w:rsidRPr="00B33BF5">
        <w:rPr>
          <w:rFonts w:asciiTheme="majorHAnsi" w:hAnsiTheme="majorHAnsi" w:cstheme="majorHAnsi"/>
          <w:b/>
          <w:bCs/>
          <w:sz w:val="24"/>
          <w:szCs w:val="24"/>
        </w:rPr>
        <w:t xml:space="preserve"> </w:t>
      </w:r>
      <w:r w:rsidRPr="00B33BF5">
        <w:rPr>
          <w:rFonts w:asciiTheme="majorHAnsi" w:hAnsiTheme="majorHAnsi" w:cstheme="majorHAnsi"/>
          <w:b/>
          <w:bCs/>
          <w:w w:val="99"/>
          <w:sz w:val="24"/>
          <w:szCs w:val="24"/>
        </w:rPr>
        <w:t>h</w:t>
      </w:r>
      <w:r w:rsidRPr="00B33BF5">
        <w:rPr>
          <w:rFonts w:asciiTheme="majorHAnsi" w:hAnsiTheme="majorHAnsi" w:cstheme="majorHAnsi"/>
          <w:b/>
          <w:bCs/>
          <w:sz w:val="24"/>
          <w:szCs w:val="24"/>
        </w:rPr>
        <w:t>ọc</w:t>
      </w:r>
      <w:r w:rsidR="00143CBA" w:rsidRPr="00B33BF5">
        <w:rPr>
          <w:rFonts w:asciiTheme="majorHAnsi" w:hAnsiTheme="majorHAnsi" w:cstheme="majorHAnsi"/>
          <w:b/>
          <w:bCs/>
          <w:sz w:val="24"/>
          <w:szCs w:val="24"/>
        </w:rPr>
        <w:t xml:space="preserve"> </w:t>
      </w:r>
      <w:r w:rsidRPr="00B33BF5">
        <w:rPr>
          <w:rFonts w:asciiTheme="majorHAnsi" w:hAnsiTheme="majorHAnsi" w:cstheme="majorHAnsi"/>
          <w:b/>
          <w:bCs/>
          <w:w w:val="99"/>
          <w:sz w:val="24"/>
          <w:szCs w:val="24"/>
        </w:rPr>
        <w:t>p</w:t>
      </w:r>
      <w:r w:rsidRPr="00B33BF5">
        <w:rPr>
          <w:rFonts w:asciiTheme="majorHAnsi" w:hAnsiTheme="majorHAnsi" w:cstheme="majorHAnsi"/>
          <w:b/>
          <w:bCs/>
          <w:spacing w:val="1"/>
          <w:w w:val="99"/>
          <w:sz w:val="24"/>
          <w:szCs w:val="24"/>
        </w:rPr>
        <w:t>h</w:t>
      </w:r>
      <w:r w:rsidRPr="00B33BF5">
        <w:rPr>
          <w:rFonts w:asciiTheme="majorHAnsi" w:hAnsiTheme="majorHAnsi" w:cstheme="majorHAnsi"/>
          <w:b/>
          <w:bCs/>
          <w:sz w:val="24"/>
          <w:szCs w:val="24"/>
        </w:rPr>
        <w:t>ầ</w:t>
      </w:r>
      <w:r w:rsidRPr="00B33BF5">
        <w:rPr>
          <w:rFonts w:asciiTheme="majorHAnsi" w:hAnsiTheme="majorHAnsi" w:cstheme="majorHAnsi"/>
          <w:b/>
          <w:bCs/>
          <w:w w:val="99"/>
          <w:sz w:val="24"/>
          <w:szCs w:val="24"/>
        </w:rPr>
        <w:t>n</w:t>
      </w:r>
    </w:p>
    <w:p w:rsidR="008E73D2" w:rsidRPr="00B33BF5" w:rsidRDefault="008E73D2" w:rsidP="00B33BF5">
      <w:pPr>
        <w:spacing w:line="288" w:lineRule="auto"/>
        <w:ind w:firstLine="426"/>
        <w:rPr>
          <w:rFonts w:ascii="Times New Roman" w:hAnsi="Times New Roman"/>
          <w:sz w:val="24"/>
          <w:szCs w:val="24"/>
        </w:rPr>
      </w:pPr>
      <w:r w:rsidRPr="00B33BF5">
        <w:rPr>
          <w:rFonts w:ascii="Times New Roman" w:hAnsi="Times New Roman"/>
          <w:sz w:val="24"/>
          <w:szCs w:val="24"/>
        </w:rPr>
        <w:t>- Học phần mô tả các yếu tố nguy cơ nghề nghiệp, các bệnh nghề nghiệp và các kỹ năng giám sát, dự phòng và giải quyết các tai nạn, bệnh nghề nghiệp.</w:t>
      </w:r>
    </w:p>
    <w:p w:rsidR="008E73D2" w:rsidRPr="00B33BF5" w:rsidRDefault="008E73D2" w:rsidP="00B33BF5">
      <w:pPr>
        <w:pStyle w:val="ListParagraph"/>
        <w:numPr>
          <w:ilvl w:val="0"/>
          <w:numId w:val="11"/>
        </w:numPr>
        <w:tabs>
          <w:tab w:val="left" w:pos="0"/>
          <w:tab w:val="left" w:pos="284"/>
        </w:tabs>
        <w:spacing w:line="288" w:lineRule="auto"/>
        <w:ind w:left="0" w:firstLine="567"/>
        <w:rPr>
          <w:rFonts w:asciiTheme="majorHAnsi" w:hAnsiTheme="majorHAnsi" w:cstheme="majorHAnsi"/>
          <w:sz w:val="24"/>
          <w:szCs w:val="24"/>
        </w:rPr>
      </w:pPr>
      <w:r w:rsidRPr="00B33BF5">
        <w:rPr>
          <w:rFonts w:ascii="Times New Roman" w:hAnsi="Times New Roman"/>
          <w:sz w:val="24"/>
          <w:szCs w:val="24"/>
        </w:rPr>
        <w:t xml:space="preserve">Áp dụng các phương pháp nghiên cứu xác định, dự phòng các yếu tố nguy cơ nghề nghiệp nhằm mục tiêu </w:t>
      </w:r>
      <w:r w:rsidR="00143CBA" w:rsidRPr="00B33BF5">
        <w:rPr>
          <w:rFonts w:ascii="Times New Roman" w:hAnsi="Times New Roman"/>
          <w:sz w:val="24"/>
          <w:szCs w:val="24"/>
        </w:rPr>
        <w:t>đảm bảo an toàn vệ sinh lao động</w:t>
      </w:r>
      <w:r w:rsidR="00445020" w:rsidRPr="00B33BF5">
        <w:rPr>
          <w:rFonts w:ascii="Times New Roman" w:hAnsi="Times New Roman"/>
          <w:sz w:val="24"/>
          <w:szCs w:val="24"/>
        </w:rPr>
        <w:t xml:space="preserve">, </w:t>
      </w:r>
      <w:r w:rsidRPr="00B33BF5">
        <w:rPr>
          <w:rFonts w:ascii="Times New Roman" w:hAnsi="Times New Roman"/>
          <w:sz w:val="24"/>
          <w:szCs w:val="24"/>
        </w:rPr>
        <w:t>dự phòng các tai nạn và bệnh nghề nghiệp ở người lao động.</w:t>
      </w:r>
    </w:p>
    <w:p w:rsidR="00437A0E" w:rsidRPr="00B33BF5" w:rsidRDefault="00437A0E" w:rsidP="00B33BF5">
      <w:pPr>
        <w:pStyle w:val="ListParagraph"/>
        <w:numPr>
          <w:ilvl w:val="0"/>
          <w:numId w:val="11"/>
        </w:numPr>
        <w:tabs>
          <w:tab w:val="left" w:pos="0"/>
          <w:tab w:val="left" w:pos="284"/>
        </w:tabs>
        <w:spacing w:line="288" w:lineRule="auto"/>
        <w:ind w:left="0" w:firstLine="567"/>
        <w:rPr>
          <w:rFonts w:asciiTheme="majorHAnsi" w:hAnsiTheme="majorHAnsi" w:cstheme="majorHAnsi"/>
          <w:sz w:val="24"/>
          <w:szCs w:val="24"/>
        </w:rPr>
      </w:pPr>
      <w:r w:rsidRPr="00B33BF5">
        <w:rPr>
          <w:rFonts w:asciiTheme="majorHAnsi" w:hAnsiTheme="majorHAnsi" w:cstheme="majorHAnsi"/>
          <w:sz w:val="24"/>
          <w:szCs w:val="24"/>
        </w:rPr>
        <w:t xml:space="preserve">Trang bị kỹ năng tổ chức và thực hiện một số nội dung dịch vụ y tế lao động như: khám sức khỏe, </w:t>
      </w:r>
      <w:r w:rsidR="00445020" w:rsidRPr="00B33BF5">
        <w:rPr>
          <w:rFonts w:asciiTheme="majorHAnsi" w:hAnsiTheme="majorHAnsi" w:cstheme="majorHAnsi"/>
          <w:sz w:val="24"/>
          <w:szCs w:val="24"/>
        </w:rPr>
        <w:t xml:space="preserve">điều tra tai nạn lao động, </w:t>
      </w:r>
      <w:r w:rsidRPr="00B33BF5">
        <w:rPr>
          <w:rFonts w:asciiTheme="majorHAnsi" w:hAnsiTheme="majorHAnsi" w:cstheme="majorHAnsi"/>
          <w:sz w:val="24"/>
          <w:szCs w:val="24"/>
        </w:rPr>
        <w:t xml:space="preserve">khám bệnh nghề nghiệp. </w:t>
      </w:r>
    </w:p>
    <w:p w:rsidR="00C81FCB" w:rsidRPr="00B33BF5" w:rsidRDefault="00437A0E" w:rsidP="00B33BF5">
      <w:pPr>
        <w:spacing w:line="288" w:lineRule="auto"/>
        <w:ind w:firstLine="720"/>
        <w:rPr>
          <w:rFonts w:asciiTheme="majorHAnsi" w:hAnsiTheme="majorHAnsi" w:cstheme="majorHAnsi"/>
          <w:sz w:val="24"/>
          <w:szCs w:val="24"/>
        </w:rPr>
      </w:pPr>
      <w:r w:rsidRPr="00B33BF5">
        <w:rPr>
          <w:rFonts w:asciiTheme="majorHAnsi" w:hAnsiTheme="majorHAnsi" w:cstheme="majorHAnsi"/>
          <w:sz w:val="24"/>
          <w:szCs w:val="24"/>
        </w:rPr>
        <w:t>Định hướng nhận thức đầy đủ về vai trò của Y học lao động trong thực tiễn công tác chăm sóc sức khỏe người lao động.</w:t>
      </w:r>
    </w:p>
    <w:p w:rsidR="00A66D7F" w:rsidRPr="00B33BF5" w:rsidRDefault="00A66D7F" w:rsidP="00B33BF5">
      <w:pPr>
        <w:pStyle w:val="ListParagraph"/>
        <w:spacing w:line="288" w:lineRule="auto"/>
        <w:ind w:left="0" w:firstLine="720"/>
        <w:rPr>
          <w:rFonts w:asciiTheme="majorHAnsi" w:hAnsiTheme="majorHAnsi" w:cstheme="majorHAnsi"/>
          <w:sz w:val="24"/>
          <w:szCs w:val="24"/>
        </w:rPr>
      </w:pPr>
      <w:r w:rsidRPr="00B33BF5">
        <w:rPr>
          <w:rFonts w:asciiTheme="majorHAnsi" w:hAnsiTheme="majorHAnsi" w:cstheme="majorHAnsi"/>
          <w:sz w:val="24"/>
          <w:szCs w:val="24"/>
        </w:rPr>
        <w:t>Quan hệ với các học phần khác trong chương trình đào tạo: Gắn bó và được hỗ trợ từ hầu hết các môn học, học phần khác.</w:t>
      </w:r>
    </w:p>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 xml:space="preserve">10. Phân bố thời gian: </w:t>
      </w:r>
    </w:p>
    <w:p w:rsidR="00A66D7F" w:rsidRPr="00B33BF5" w:rsidRDefault="00A66D7F" w:rsidP="00B33BF5">
      <w:pPr>
        <w:pStyle w:val="ListParagraph"/>
        <w:tabs>
          <w:tab w:val="left" w:pos="426"/>
        </w:tabs>
        <w:spacing w:line="288" w:lineRule="auto"/>
        <w:ind w:left="0"/>
        <w:rPr>
          <w:rFonts w:asciiTheme="majorHAnsi" w:hAnsiTheme="majorHAnsi" w:cstheme="majorHAnsi"/>
          <w:sz w:val="24"/>
          <w:szCs w:val="24"/>
        </w:rPr>
      </w:pPr>
      <w:r w:rsidRPr="00B33BF5">
        <w:rPr>
          <w:rFonts w:asciiTheme="majorHAnsi" w:hAnsiTheme="majorHAnsi" w:cstheme="majorHAnsi"/>
          <w:sz w:val="24"/>
          <w:szCs w:val="24"/>
        </w:rPr>
        <w:tab/>
        <w:t xml:space="preserve">Học phần có </w:t>
      </w:r>
      <w:r w:rsidR="00F6558B">
        <w:rPr>
          <w:rFonts w:asciiTheme="majorHAnsi" w:hAnsiTheme="majorHAnsi" w:cstheme="majorHAnsi"/>
          <w:sz w:val="24"/>
          <w:szCs w:val="24"/>
        </w:rPr>
        <w:t>3</w:t>
      </w:r>
      <w:r w:rsidR="00445020" w:rsidRPr="00B33BF5">
        <w:rPr>
          <w:rFonts w:asciiTheme="majorHAnsi" w:hAnsiTheme="majorHAnsi" w:cstheme="majorHAnsi"/>
          <w:sz w:val="24"/>
          <w:szCs w:val="24"/>
        </w:rPr>
        <w:t xml:space="preserve"> </w:t>
      </w:r>
      <w:r w:rsidR="003439F9" w:rsidRPr="00B33BF5">
        <w:rPr>
          <w:rFonts w:asciiTheme="majorHAnsi" w:hAnsiTheme="majorHAnsi" w:cstheme="majorHAnsi"/>
          <w:sz w:val="24"/>
          <w:szCs w:val="24"/>
        </w:rPr>
        <w:t>đơn vị học trình</w:t>
      </w:r>
      <w:r w:rsidRPr="00B33BF5">
        <w:rPr>
          <w:rFonts w:asciiTheme="majorHAnsi" w:hAnsiTheme="majorHAnsi" w:cstheme="majorHAnsi"/>
          <w:sz w:val="24"/>
          <w:szCs w:val="24"/>
        </w:rPr>
        <w:t xml:space="preserve"> (</w:t>
      </w:r>
      <w:r w:rsidR="00445020" w:rsidRPr="00B33BF5">
        <w:rPr>
          <w:rFonts w:asciiTheme="majorHAnsi" w:hAnsiTheme="majorHAnsi" w:cstheme="majorHAnsi"/>
          <w:sz w:val="24"/>
          <w:szCs w:val="24"/>
        </w:rPr>
        <w:t>3</w:t>
      </w:r>
      <w:r w:rsidRPr="00B33BF5">
        <w:rPr>
          <w:rFonts w:asciiTheme="majorHAnsi" w:hAnsiTheme="majorHAnsi" w:cstheme="majorHAnsi"/>
          <w:sz w:val="24"/>
          <w:szCs w:val="24"/>
        </w:rPr>
        <w:t>/</w:t>
      </w:r>
      <w:r w:rsidR="00F6558B">
        <w:rPr>
          <w:rFonts w:asciiTheme="majorHAnsi" w:hAnsiTheme="majorHAnsi" w:cstheme="majorHAnsi"/>
          <w:sz w:val="24"/>
          <w:szCs w:val="24"/>
        </w:rPr>
        <w:t>0)</w:t>
      </w:r>
      <w:r w:rsidRPr="00B33BF5">
        <w:rPr>
          <w:rFonts w:asciiTheme="majorHAnsi" w:hAnsiTheme="majorHAnsi" w:cstheme="majorHAnsi"/>
          <w:sz w:val="24"/>
          <w:szCs w:val="24"/>
        </w:rPr>
        <w:t xml:space="preserve">. Học viên sẽ học trong </w:t>
      </w:r>
      <w:r w:rsidR="005F412D">
        <w:rPr>
          <w:rFonts w:asciiTheme="majorHAnsi" w:hAnsiTheme="majorHAnsi" w:cstheme="majorHAnsi"/>
          <w:color w:val="FF0000"/>
          <w:sz w:val="24"/>
          <w:szCs w:val="24"/>
        </w:rPr>
        <w:t>7</w:t>
      </w:r>
      <w:r w:rsidRPr="00B33BF5">
        <w:rPr>
          <w:rFonts w:asciiTheme="majorHAnsi" w:hAnsiTheme="majorHAnsi" w:cstheme="majorHAnsi"/>
          <w:sz w:val="24"/>
          <w:szCs w:val="24"/>
        </w:rPr>
        <w:t xml:space="preserve"> tuần và được bố trí như sau:</w:t>
      </w:r>
    </w:p>
    <w:p w:rsidR="00A66D7F" w:rsidRPr="00B33BF5" w:rsidRDefault="00A66D7F" w:rsidP="00B33BF5">
      <w:pPr>
        <w:spacing w:line="288" w:lineRule="auto"/>
        <w:rPr>
          <w:rFonts w:asciiTheme="majorHAnsi" w:hAnsiTheme="majorHAnsi" w:cstheme="majorHAnsi"/>
          <w:sz w:val="24"/>
          <w:szCs w:val="24"/>
        </w:rPr>
      </w:pPr>
      <w:r w:rsidRPr="00B33BF5">
        <w:rPr>
          <w:rFonts w:asciiTheme="majorHAnsi" w:hAnsiTheme="majorHAnsi" w:cstheme="majorHAnsi"/>
          <w:b/>
          <w:bCs/>
          <w:sz w:val="24"/>
          <w:szCs w:val="24"/>
        </w:rPr>
        <w:t>11. Điều kiện và yêu cầu của học phần</w:t>
      </w:r>
    </w:p>
    <w:p w:rsidR="001F51D4" w:rsidRPr="00B33BF5" w:rsidRDefault="001F51D4" w:rsidP="00B33BF5">
      <w:pPr>
        <w:pStyle w:val="ListParagraph"/>
        <w:tabs>
          <w:tab w:val="left" w:pos="426"/>
        </w:tabs>
        <w:spacing w:line="288" w:lineRule="auto"/>
        <w:ind w:left="0" w:firstLine="426"/>
        <w:rPr>
          <w:rFonts w:ascii="Times New Roman" w:hAnsi="Times New Roman"/>
          <w:sz w:val="24"/>
          <w:szCs w:val="24"/>
        </w:rPr>
      </w:pPr>
      <w:r w:rsidRPr="00B33BF5">
        <w:rPr>
          <w:rFonts w:ascii="Times New Roman" w:hAnsi="Times New Roman"/>
          <w:sz w:val="24"/>
          <w:szCs w:val="24"/>
        </w:rPr>
        <w:lastRenderedPageBreak/>
        <w:t xml:space="preserve">- </w:t>
      </w:r>
      <w:r w:rsidR="00F110B4" w:rsidRPr="00B33BF5">
        <w:rPr>
          <w:rFonts w:ascii="Times New Roman" w:hAnsi="Times New Roman"/>
          <w:sz w:val="24"/>
          <w:szCs w:val="24"/>
        </w:rPr>
        <w:t>Tiếp cận được các kỹ thuật y học lao động, thực tiễn điều kiện lao động</w:t>
      </w:r>
      <w:r w:rsidR="009811C9" w:rsidRPr="00B33BF5">
        <w:rPr>
          <w:rFonts w:ascii="Times New Roman" w:hAnsi="Times New Roman"/>
          <w:sz w:val="24"/>
          <w:szCs w:val="24"/>
        </w:rPr>
        <w:t xml:space="preserve"> để phân tích</w:t>
      </w:r>
      <w:r w:rsidR="00A12A32" w:rsidRPr="00B33BF5">
        <w:rPr>
          <w:rFonts w:ascii="Times New Roman" w:hAnsi="Times New Roman"/>
          <w:sz w:val="24"/>
          <w:szCs w:val="24"/>
        </w:rPr>
        <w:t xml:space="preserve"> </w:t>
      </w:r>
      <w:r w:rsidR="009811C9" w:rsidRPr="00B33BF5">
        <w:rPr>
          <w:rFonts w:ascii="Times New Roman" w:hAnsi="Times New Roman"/>
          <w:sz w:val="24"/>
          <w:szCs w:val="24"/>
        </w:rPr>
        <w:t>được các</w:t>
      </w:r>
      <w:r w:rsidRPr="00B33BF5">
        <w:rPr>
          <w:rFonts w:ascii="Times New Roman" w:hAnsi="Times New Roman"/>
          <w:sz w:val="24"/>
          <w:szCs w:val="24"/>
        </w:rPr>
        <w:t xml:space="preserve"> vấn đề cấp thiết, ưu tiên trong quản lý tác hại và bệnh nghề nghiệp. </w:t>
      </w:r>
    </w:p>
    <w:p w:rsidR="00120396" w:rsidRPr="00B33BF5" w:rsidRDefault="00120396" w:rsidP="00B33BF5">
      <w:pPr>
        <w:pStyle w:val="ListParagraph"/>
        <w:tabs>
          <w:tab w:val="left" w:pos="426"/>
        </w:tabs>
        <w:spacing w:line="288" w:lineRule="auto"/>
        <w:ind w:left="0" w:firstLine="426"/>
        <w:rPr>
          <w:rFonts w:ascii="Times New Roman" w:hAnsi="Times New Roman"/>
          <w:sz w:val="24"/>
          <w:szCs w:val="24"/>
        </w:rPr>
      </w:pPr>
      <w:r w:rsidRPr="00B33BF5">
        <w:rPr>
          <w:rFonts w:ascii="Times New Roman" w:hAnsi="Times New Roman"/>
          <w:sz w:val="24"/>
          <w:szCs w:val="24"/>
        </w:rPr>
        <w:t xml:space="preserve">- Lựa chọn được những vấn đề cấp thiết, ưu tiên trong quản lý tác hại và bệnh nghề nghiệp phù hợp với thực tiễn. </w:t>
      </w:r>
    </w:p>
    <w:p w:rsidR="001F51D4" w:rsidRPr="00B33BF5" w:rsidRDefault="001F51D4" w:rsidP="00B33BF5">
      <w:pPr>
        <w:pStyle w:val="ListParagraph"/>
        <w:tabs>
          <w:tab w:val="left" w:pos="426"/>
        </w:tabs>
        <w:spacing w:line="288" w:lineRule="auto"/>
        <w:ind w:left="0"/>
        <w:rPr>
          <w:rFonts w:ascii="Times New Roman" w:hAnsi="Times New Roman"/>
          <w:sz w:val="24"/>
          <w:szCs w:val="24"/>
        </w:rPr>
      </w:pPr>
      <w:r w:rsidRPr="00B33BF5">
        <w:rPr>
          <w:rFonts w:ascii="Times New Roman" w:hAnsi="Times New Roman"/>
          <w:sz w:val="24"/>
          <w:szCs w:val="24"/>
        </w:rPr>
        <w:tab/>
        <w:t xml:space="preserve">- </w:t>
      </w:r>
      <w:r w:rsidR="00D32644" w:rsidRPr="00B33BF5">
        <w:rPr>
          <w:rFonts w:ascii="Times New Roman" w:hAnsi="Times New Roman"/>
          <w:sz w:val="24"/>
          <w:szCs w:val="24"/>
        </w:rPr>
        <w:t>Á</w:t>
      </w:r>
      <w:r w:rsidR="00FF5792" w:rsidRPr="00B33BF5">
        <w:rPr>
          <w:rFonts w:ascii="Times New Roman" w:hAnsi="Times New Roman"/>
          <w:sz w:val="24"/>
          <w:szCs w:val="24"/>
        </w:rPr>
        <w:t>p dụng</w:t>
      </w:r>
      <w:r w:rsidRPr="00B33BF5">
        <w:rPr>
          <w:rFonts w:ascii="Times New Roman" w:hAnsi="Times New Roman"/>
          <w:sz w:val="24"/>
          <w:szCs w:val="24"/>
        </w:rPr>
        <w:t xml:space="preserve"> được </w:t>
      </w:r>
      <w:r w:rsidR="00FF5792" w:rsidRPr="00B33BF5">
        <w:rPr>
          <w:rFonts w:ascii="Times New Roman" w:hAnsi="Times New Roman"/>
          <w:sz w:val="24"/>
          <w:szCs w:val="24"/>
        </w:rPr>
        <w:t>các quy trình k</w:t>
      </w:r>
      <w:r w:rsidRPr="00B33BF5">
        <w:rPr>
          <w:rFonts w:ascii="Times New Roman" w:hAnsi="Times New Roman"/>
          <w:sz w:val="24"/>
          <w:szCs w:val="24"/>
        </w:rPr>
        <w:t xml:space="preserve">iểm định, đánh giá </w:t>
      </w:r>
      <w:r w:rsidR="00D32644" w:rsidRPr="00B33BF5">
        <w:rPr>
          <w:rFonts w:ascii="Times New Roman" w:hAnsi="Times New Roman"/>
          <w:sz w:val="24"/>
          <w:szCs w:val="24"/>
        </w:rPr>
        <w:t>các tác hại nghề nghiệp</w:t>
      </w:r>
    </w:p>
    <w:p w:rsidR="00B857EA" w:rsidRPr="00B33BF5" w:rsidRDefault="00E05AC5" w:rsidP="00B33BF5">
      <w:pPr>
        <w:spacing w:line="288" w:lineRule="auto"/>
        <w:ind w:firstLine="426"/>
        <w:rPr>
          <w:rFonts w:asciiTheme="majorHAnsi" w:hAnsiTheme="majorHAnsi" w:cstheme="majorHAnsi"/>
          <w:bCs/>
          <w:sz w:val="24"/>
          <w:szCs w:val="24"/>
          <w:lang w:val="sv-SE"/>
        </w:rPr>
      </w:pPr>
      <w:r w:rsidRPr="00B33BF5">
        <w:rPr>
          <w:rFonts w:asciiTheme="majorHAnsi" w:hAnsiTheme="majorHAnsi" w:cstheme="majorHAnsi"/>
          <w:sz w:val="24"/>
          <w:szCs w:val="24"/>
          <w:lang w:val="pt-BR"/>
        </w:rPr>
        <w:t xml:space="preserve">- </w:t>
      </w:r>
      <w:r w:rsidR="00D32644" w:rsidRPr="00B33BF5">
        <w:rPr>
          <w:rFonts w:asciiTheme="majorHAnsi" w:hAnsiTheme="majorHAnsi" w:cstheme="majorHAnsi"/>
          <w:sz w:val="24"/>
          <w:szCs w:val="24"/>
          <w:lang w:val="pt-BR"/>
        </w:rPr>
        <w:t xml:space="preserve">Thực hiện được </w:t>
      </w:r>
      <w:r w:rsidR="0095673F" w:rsidRPr="00B33BF5">
        <w:rPr>
          <w:rFonts w:asciiTheme="majorHAnsi" w:hAnsiTheme="majorHAnsi" w:cstheme="majorHAnsi"/>
          <w:sz w:val="24"/>
          <w:szCs w:val="24"/>
          <w:lang w:val="pt-BR"/>
        </w:rPr>
        <w:t xml:space="preserve">các nội dung phát hiện, quản lý và chăm sóc người </w:t>
      </w:r>
      <w:r w:rsidRPr="00B33BF5">
        <w:rPr>
          <w:rFonts w:asciiTheme="majorHAnsi" w:hAnsiTheme="majorHAnsi" w:cstheme="majorHAnsi"/>
          <w:bCs/>
          <w:sz w:val="24"/>
          <w:szCs w:val="24"/>
          <w:lang w:val="sv-SE"/>
        </w:rPr>
        <w:t xml:space="preserve">lao động  </w:t>
      </w:r>
      <w:r w:rsidR="00120396" w:rsidRPr="00B33BF5">
        <w:rPr>
          <w:rFonts w:asciiTheme="majorHAnsi" w:hAnsiTheme="majorHAnsi" w:cstheme="majorHAnsi"/>
          <w:bCs/>
          <w:sz w:val="24"/>
          <w:szCs w:val="24"/>
          <w:lang w:val="sv-SE"/>
        </w:rPr>
        <w:t xml:space="preserve">mắc </w:t>
      </w:r>
      <w:r w:rsidRPr="00B33BF5">
        <w:rPr>
          <w:rFonts w:asciiTheme="majorHAnsi" w:hAnsiTheme="majorHAnsi" w:cstheme="majorHAnsi"/>
          <w:bCs/>
          <w:sz w:val="24"/>
          <w:szCs w:val="24"/>
          <w:lang w:val="sv-SE"/>
        </w:rPr>
        <w:t>tai nạn và bệnh nghề nghiệp.</w:t>
      </w:r>
    </w:p>
    <w:p w:rsidR="00E05AC5" w:rsidRPr="00B33BF5" w:rsidRDefault="00E05AC5" w:rsidP="00B33BF5">
      <w:pPr>
        <w:spacing w:line="288" w:lineRule="auto"/>
        <w:ind w:firstLine="426"/>
        <w:rPr>
          <w:rFonts w:asciiTheme="majorHAnsi" w:hAnsiTheme="majorHAnsi" w:cstheme="majorHAnsi"/>
          <w:sz w:val="24"/>
          <w:szCs w:val="24"/>
          <w:lang w:val="pt-BR"/>
        </w:rPr>
      </w:pPr>
      <w:r w:rsidRPr="00B33BF5">
        <w:rPr>
          <w:rFonts w:asciiTheme="majorHAnsi" w:hAnsiTheme="majorHAnsi" w:cstheme="majorHAnsi"/>
          <w:bCs/>
          <w:sz w:val="24"/>
          <w:szCs w:val="24"/>
          <w:lang w:val="sv-SE"/>
        </w:rPr>
        <w:t xml:space="preserve">- Lập hồ sơ và quản lý sức khỏe người lao động trong các doanh nghiệp. </w:t>
      </w:r>
    </w:p>
    <w:p w:rsidR="00A66D7F" w:rsidRPr="00B33BF5" w:rsidRDefault="00A66D7F" w:rsidP="00B33BF5">
      <w:pPr>
        <w:pStyle w:val="ListParagraph"/>
        <w:tabs>
          <w:tab w:val="left" w:pos="426"/>
        </w:tabs>
        <w:spacing w:line="288" w:lineRule="auto"/>
        <w:ind w:left="0"/>
        <w:rPr>
          <w:rFonts w:asciiTheme="majorHAnsi" w:hAnsiTheme="majorHAnsi" w:cstheme="majorHAnsi"/>
          <w:b/>
          <w:bCs/>
          <w:sz w:val="24"/>
          <w:szCs w:val="24"/>
          <w:lang w:val="pt-BR"/>
        </w:rPr>
      </w:pPr>
      <w:r w:rsidRPr="00B33BF5">
        <w:rPr>
          <w:rFonts w:asciiTheme="majorHAnsi" w:hAnsiTheme="majorHAnsi" w:cstheme="majorHAnsi"/>
          <w:b/>
          <w:bCs/>
          <w:sz w:val="24"/>
          <w:szCs w:val="24"/>
          <w:lang w:val="pt-BR"/>
        </w:rPr>
        <w:t xml:space="preserve">12. Nội dung học phần: </w:t>
      </w:r>
    </w:p>
    <w:p w:rsidR="00DC1638" w:rsidRPr="00B33BF5" w:rsidRDefault="00DC1638" w:rsidP="00B33BF5">
      <w:pPr>
        <w:pStyle w:val="ListParagraph"/>
        <w:tabs>
          <w:tab w:val="left" w:pos="426"/>
        </w:tabs>
        <w:spacing w:line="288" w:lineRule="auto"/>
        <w:ind w:left="0"/>
        <w:rPr>
          <w:rFonts w:asciiTheme="majorHAnsi" w:hAnsiTheme="majorHAnsi" w:cstheme="majorHAnsi"/>
          <w:b/>
          <w:bCs/>
          <w:sz w:val="24"/>
          <w:szCs w:val="24"/>
          <w:lang w:val="pt-BR"/>
        </w:rPr>
      </w:pPr>
      <w:r w:rsidRPr="00B33BF5">
        <w:rPr>
          <w:rFonts w:asciiTheme="majorHAnsi" w:hAnsiTheme="majorHAnsi" w:cstheme="majorHAnsi"/>
          <w:b/>
          <w:bCs/>
          <w:sz w:val="24"/>
          <w:szCs w:val="24"/>
          <w:lang w:val="pt-BR"/>
        </w:rPr>
        <w:t>12.1. Lý thuyết</w:t>
      </w:r>
      <w:r w:rsidR="00E025F7" w:rsidRPr="00B33BF5">
        <w:rPr>
          <w:rFonts w:asciiTheme="majorHAnsi" w:hAnsiTheme="majorHAnsi" w:cstheme="majorHAnsi"/>
          <w:b/>
          <w:bCs/>
          <w:sz w:val="24"/>
          <w:szCs w:val="24"/>
          <w:lang w:val="pt-BR"/>
        </w:rPr>
        <w:t xml:space="preserve">: </w:t>
      </w:r>
      <w:r w:rsidR="00A12A32" w:rsidRPr="00B33BF5">
        <w:rPr>
          <w:rFonts w:asciiTheme="majorHAnsi" w:hAnsiTheme="majorHAnsi" w:cstheme="majorHAnsi"/>
          <w:b/>
          <w:bCs/>
          <w:sz w:val="24"/>
          <w:szCs w:val="24"/>
          <w:lang w:val="pt-BR"/>
        </w:rPr>
        <w:t>3</w:t>
      </w:r>
      <w:r w:rsidR="00E025F7" w:rsidRPr="00B33BF5">
        <w:rPr>
          <w:rFonts w:asciiTheme="majorHAnsi" w:hAnsiTheme="majorHAnsi" w:cstheme="majorHAnsi"/>
          <w:b/>
          <w:bCs/>
          <w:sz w:val="24"/>
          <w:szCs w:val="24"/>
          <w:lang w:val="pt-BR"/>
        </w:rPr>
        <w:t xml:space="preserve"> ĐVHT (</w:t>
      </w:r>
      <w:r w:rsidR="00A12A32" w:rsidRPr="00B33BF5">
        <w:rPr>
          <w:rFonts w:asciiTheme="majorHAnsi" w:hAnsiTheme="majorHAnsi" w:cstheme="majorHAnsi"/>
          <w:b/>
          <w:bCs/>
          <w:sz w:val="24"/>
          <w:szCs w:val="24"/>
          <w:lang w:val="pt-BR"/>
        </w:rPr>
        <w:t>45</w:t>
      </w:r>
      <w:r w:rsidR="00E025F7" w:rsidRPr="00B33BF5">
        <w:rPr>
          <w:rFonts w:asciiTheme="majorHAnsi" w:hAnsiTheme="majorHAnsi" w:cstheme="majorHAnsi"/>
          <w:b/>
          <w:bCs/>
          <w:sz w:val="24"/>
          <w:szCs w:val="24"/>
          <w:lang w:val="pt-BR"/>
        </w:rPr>
        <w:t xml:space="preserve"> tiết)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6238"/>
        <w:gridCol w:w="992"/>
        <w:gridCol w:w="1134"/>
      </w:tblGrid>
      <w:tr w:rsidR="00F6558B" w:rsidRPr="00B33BF5" w:rsidTr="005F412D">
        <w:tc>
          <w:tcPr>
            <w:tcW w:w="708" w:type="dxa"/>
            <w:vAlign w:val="center"/>
          </w:tcPr>
          <w:p w:rsidR="00F6558B" w:rsidRPr="00B33BF5" w:rsidRDefault="00F6558B" w:rsidP="00F6558B">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STT</w:t>
            </w:r>
          </w:p>
        </w:tc>
        <w:tc>
          <w:tcPr>
            <w:tcW w:w="6238" w:type="dxa"/>
            <w:vAlign w:val="center"/>
          </w:tcPr>
          <w:p w:rsidR="00F6558B" w:rsidRPr="00B33BF5" w:rsidRDefault="00F6558B" w:rsidP="00F6558B">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Nội dung giảng</w:t>
            </w:r>
          </w:p>
        </w:tc>
        <w:tc>
          <w:tcPr>
            <w:tcW w:w="992" w:type="dxa"/>
            <w:vAlign w:val="center"/>
          </w:tcPr>
          <w:p w:rsidR="00F6558B" w:rsidRPr="00B33BF5" w:rsidRDefault="00F6558B" w:rsidP="00F6558B">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Số tiết</w:t>
            </w:r>
          </w:p>
        </w:tc>
        <w:tc>
          <w:tcPr>
            <w:tcW w:w="1134" w:type="dxa"/>
            <w:vAlign w:val="center"/>
          </w:tcPr>
          <w:p w:rsidR="00F6558B" w:rsidRPr="00B33BF5" w:rsidRDefault="00F6558B" w:rsidP="00F6558B">
            <w:pPr>
              <w:spacing w:line="288" w:lineRule="auto"/>
              <w:jc w:val="center"/>
              <w:rPr>
                <w:rFonts w:asciiTheme="majorHAnsi" w:hAnsiTheme="majorHAnsi" w:cstheme="majorHAnsi"/>
                <w:b/>
                <w:bCs/>
                <w:sz w:val="24"/>
                <w:szCs w:val="24"/>
              </w:rPr>
            </w:pPr>
            <w:r>
              <w:rPr>
                <w:rFonts w:asciiTheme="majorHAnsi" w:hAnsiTheme="majorHAnsi" w:cstheme="majorHAnsi"/>
                <w:b/>
                <w:bCs/>
                <w:sz w:val="24"/>
                <w:szCs w:val="24"/>
              </w:rPr>
              <w:t>Tài liệu tham khảo</w:t>
            </w:r>
          </w:p>
        </w:tc>
      </w:tr>
      <w:tr w:rsidR="00F6558B" w:rsidRPr="00B33BF5" w:rsidTr="005F412D">
        <w:tc>
          <w:tcPr>
            <w:tcW w:w="708" w:type="dxa"/>
          </w:tcPr>
          <w:p w:rsidR="00F6558B" w:rsidRPr="00B33BF5" w:rsidRDefault="00F6558B"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1</w:t>
            </w:r>
          </w:p>
        </w:tc>
        <w:tc>
          <w:tcPr>
            <w:tcW w:w="6238" w:type="dxa"/>
            <w:vAlign w:val="center"/>
          </w:tcPr>
          <w:p w:rsidR="00F6558B" w:rsidRPr="00B33BF5" w:rsidRDefault="00F6558B"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Công tác y tế lao động thời kỳ công nghiệp hóa đất nước</w:t>
            </w:r>
          </w:p>
        </w:tc>
        <w:tc>
          <w:tcPr>
            <w:tcW w:w="992" w:type="dxa"/>
            <w:vAlign w:val="center"/>
          </w:tcPr>
          <w:p w:rsidR="00F6558B" w:rsidRPr="00B33BF5" w:rsidRDefault="00F6558B"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4</w:t>
            </w:r>
          </w:p>
        </w:tc>
        <w:tc>
          <w:tcPr>
            <w:tcW w:w="1134" w:type="dxa"/>
          </w:tcPr>
          <w:p w:rsidR="00F6558B" w:rsidRPr="00B33BF5" w:rsidRDefault="00D07CB5" w:rsidP="00B33BF5">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Số 2,3</w:t>
            </w:r>
          </w:p>
        </w:tc>
      </w:tr>
      <w:tr w:rsidR="00D07CB5" w:rsidRPr="00B33BF5" w:rsidTr="005F412D">
        <w:tc>
          <w:tcPr>
            <w:tcW w:w="708" w:type="dxa"/>
          </w:tcPr>
          <w:p w:rsidR="00D07CB5" w:rsidRPr="00B33BF5" w:rsidRDefault="00D07CB5"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2</w:t>
            </w:r>
          </w:p>
        </w:tc>
        <w:tc>
          <w:tcPr>
            <w:tcW w:w="6238" w:type="dxa"/>
            <w:vAlign w:val="center"/>
          </w:tcPr>
          <w:p w:rsidR="00D07CB5" w:rsidRPr="00B33BF5" w:rsidRDefault="00D07CB5"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Hồ sơ quản lý y tế lao động</w:t>
            </w:r>
          </w:p>
        </w:tc>
        <w:tc>
          <w:tcPr>
            <w:tcW w:w="992" w:type="dxa"/>
            <w:vAlign w:val="center"/>
          </w:tcPr>
          <w:p w:rsidR="00D07CB5" w:rsidRPr="00B33BF5" w:rsidRDefault="00D07CB5"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4</w:t>
            </w:r>
          </w:p>
        </w:tc>
        <w:tc>
          <w:tcPr>
            <w:tcW w:w="1134" w:type="dxa"/>
          </w:tcPr>
          <w:p w:rsidR="00D07CB5" w:rsidRPr="00B33BF5" w:rsidRDefault="00D07CB5" w:rsidP="00F202E0">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Số 2,3</w:t>
            </w:r>
          </w:p>
        </w:tc>
      </w:tr>
      <w:tr w:rsidR="00D07CB5" w:rsidRPr="00B33BF5" w:rsidTr="005F412D">
        <w:tc>
          <w:tcPr>
            <w:tcW w:w="708" w:type="dxa"/>
          </w:tcPr>
          <w:p w:rsidR="00D07CB5" w:rsidRPr="00B33BF5" w:rsidRDefault="00D07CB5"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3</w:t>
            </w:r>
          </w:p>
        </w:tc>
        <w:tc>
          <w:tcPr>
            <w:tcW w:w="6238" w:type="dxa"/>
            <w:vAlign w:val="center"/>
          </w:tcPr>
          <w:p w:rsidR="00D07CB5" w:rsidRPr="00B33BF5" w:rsidRDefault="00D07CB5"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Phát hiện và quản lý các tác hại nghề nghiệp do tác nhân vật lý</w:t>
            </w:r>
          </w:p>
        </w:tc>
        <w:tc>
          <w:tcPr>
            <w:tcW w:w="992" w:type="dxa"/>
            <w:vAlign w:val="center"/>
          </w:tcPr>
          <w:p w:rsidR="00D07CB5" w:rsidRPr="00B33BF5" w:rsidRDefault="00D07CB5"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134" w:type="dxa"/>
          </w:tcPr>
          <w:p w:rsidR="00D07CB5" w:rsidRPr="00B33BF5" w:rsidRDefault="00D07CB5" w:rsidP="00F202E0">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Số 2,3</w:t>
            </w:r>
          </w:p>
        </w:tc>
      </w:tr>
      <w:tr w:rsidR="00D07CB5" w:rsidRPr="00B33BF5" w:rsidTr="005F412D">
        <w:tc>
          <w:tcPr>
            <w:tcW w:w="708" w:type="dxa"/>
          </w:tcPr>
          <w:p w:rsidR="00D07CB5" w:rsidRPr="00B33BF5" w:rsidRDefault="00D07CB5"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4</w:t>
            </w:r>
          </w:p>
        </w:tc>
        <w:tc>
          <w:tcPr>
            <w:tcW w:w="6238" w:type="dxa"/>
            <w:vAlign w:val="center"/>
          </w:tcPr>
          <w:p w:rsidR="00D07CB5" w:rsidRPr="00B33BF5" w:rsidRDefault="00D07CB5"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Phát hiện và quản lý các tác hại nghề nghiệp do tác nhân hóa học</w:t>
            </w:r>
          </w:p>
        </w:tc>
        <w:tc>
          <w:tcPr>
            <w:tcW w:w="992" w:type="dxa"/>
            <w:vAlign w:val="center"/>
          </w:tcPr>
          <w:p w:rsidR="00D07CB5" w:rsidRPr="00B33BF5" w:rsidRDefault="00D07CB5"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134" w:type="dxa"/>
          </w:tcPr>
          <w:p w:rsidR="00D07CB5" w:rsidRPr="00B33BF5" w:rsidRDefault="00D07CB5" w:rsidP="00F202E0">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Số 2,3</w:t>
            </w:r>
          </w:p>
        </w:tc>
      </w:tr>
      <w:tr w:rsidR="00D07CB5" w:rsidRPr="00B33BF5" w:rsidTr="005F412D">
        <w:tc>
          <w:tcPr>
            <w:tcW w:w="708" w:type="dxa"/>
          </w:tcPr>
          <w:p w:rsidR="00D07CB5" w:rsidRPr="00B33BF5" w:rsidRDefault="00D07CB5"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5</w:t>
            </w:r>
          </w:p>
        </w:tc>
        <w:tc>
          <w:tcPr>
            <w:tcW w:w="6238" w:type="dxa"/>
            <w:vAlign w:val="center"/>
          </w:tcPr>
          <w:p w:rsidR="00D07CB5" w:rsidRPr="00B33BF5" w:rsidRDefault="00D07CB5"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Phát hiện và quản lý các bệnh hô hấp nghề nghiệp thường gặp </w:t>
            </w:r>
          </w:p>
        </w:tc>
        <w:tc>
          <w:tcPr>
            <w:tcW w:w="992" w:type="dxa"/>
            <w:vAlign w:val="center"/>
          </w:tcPr>
          <w:p w:rsidR="00D07CB5" w:rsidRPr="00B33BF5" w:rsidRDefault="00D07CB5"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134" w:type="dxa"/>
          </w:tcPr>
          <w:p w:rsidR="00D07CB5" w:rsidRPr="00B33BF5" w:rsidRDefault="00D07CB5" w:rsidP="00F202E0">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Số 2,3</w:t>
            </w:r>
          </w:p>
        </w:tc>
      </w:tr>
      <w:tr w:rsidR="00D07CB5" w:rsidRPr="00B33BF5" w:rsidTr="005F412D">
        <w:tc>
          <w:tcPr>
            <w:tcW w:w="708" w:type="dxa"/>
          </w:tcPr>
          <w:p w:rsidR="00D07CB5" w:rsidRPr="00B33BF5" w:rsidRDefault="00D07CB5"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6</w:t>
            </w:r>
          </w:p>
        </w:tc>
        <w:tc>
          <w:tcPr>
            <w:tcW w:w="6238" w:type="dxa"/>
            <w:vAlign w:val="center"/>
          </w:tcPr>
          <w:p w:rsidR="00D07CB5" w:rsidRPr="00B33BF5" w:rsidRDefault="00D07CB5"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 Phát hiện và quản lý một số bệnh nhiễm độc nghề nghiệp </w:t>
            </w:r>
          </w:p>
        </w:tc>
        <w:tc>
          <w:tcPr>
            <w:tcW w:w="992" w:type="dxa"/>
            <w:vAlign w:val="center"/>
          </w:tcPr>
          <w:p w:rsidR="00D07CB5" w:rsidRPr="00B33BF5" w:rsidRDefault="00D07CB5"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134" w:type="dxa"/>
          </w:tcPr>
          <w:p w:rsidR="00D07CB5" w:rsidRPr="00B33BF5" w:rsidRDefault="00D07CB5" w:rsidP="00F202E0">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Số 2,3</w:t>
            </w:r>
          </w:p>
        </w:tc>
      </w:tr>
      <w:tr w:rsidR="00D07CB5" w:rsidRPr="00B33BF5" w:rsidTr="005F412D">
        <w:tc>
          <w:tcPr>
            <w:tcW w:w="708" w:type="dxa"/>
          </w:tcPr>
          <w:p w:rsidR="00D07CB5" w:rsidRPr="00B33BF5" w:rsidRDefault="00D07CB5"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7</w:t>
            </w:r>
          </w:p>
        </w:tc>
        <w:tc>
          <w:tcPr>
            <w:tcW w:w="6238" w:type="dxa"/>
            <w:vAlign w:val="center"/>
          </w:tcPr>
          <w:p w:rsidR="00D07CB5" w:rsidRPr="00B33BF5" w:rsidRDefault="00D07CB5"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 Phát hiện và quản lý các bệnh da nghề nghiệp thường   gặp</w:t>
            </w:r>
          </w:p>
        </w:tc>
        <w:tc>
          <w:tcPr>
            <w:tcW w:w="992" w:type="dxa"/>
            <w:vAlign w:val="center"/>
          </w:tcPr>
          <w:p w:rsidR="00D07CB5" w:rsidRPr="00B33BF5" w:rsidRDefault="00D07CB5"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134" w:type="dxa"/>
          </w:tcPr>
          <w:p w:rsidR="00D07CB5" w:rsidRPr="00B33BF5" w:rsidRDefault="00D07CB5" w:rsidP="00F202E0">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Số 2,3</w:t>
            </w:r>
          </w:p>
        </w:tc>
      </w:tr>
      <w:tr w:rsidR="00D07CB5" w:rsidRPr="00B33BF5" w:rsidTr="005F412D">
        <w:tc>
          <w:tcPr>
            <w:tcW w:w="708" w:type="dxa"/>
          </w:tcPr>
          <w:p w:rsidR="00D07CB5" w:rsidRPr="00B33BF5" w:rsidRDefault="00D07CB5"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8</w:t>
            </w:r>
          </w:p>
        </w:tc>
        <w:tc>
          <w:tcPr>
            <w:tcW w:w="6238" w:type="dxa"/>
            <w:vAlign w:val="center"/>
          </w:tcPr>
          <w:p w:rsidR="00D07CB5" w:rsidRPr="00B33BF5" w:rsidRDefault="00D07CB5"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Quy trình chẩn đoán các bệnh nghề nghiệp</w:t>
            </w:r>
          </w:p>
        </w:tc>
        <w:tc>
          <w:tcPr>
            <w:tcW w:w="992" w:type="dxa"/>
            <w:vAlign w:val="center"/>
          </w:tcPr>
          <w:p w:rsidR="00D07CB5" w:rsidRPr="00B33BF5" w:rsidRDefault="00D07CB5"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3</w:t>
            </w:r>
          </w:p>
        </w:tc>
        <w:tc>
          <w:tcPr>
            <w:tcW w:w="1134" w:type="dxa"/>
          </w:tcPr>
          <w:p w:rsidR="00D07CB5" w:rsidRPr="00B33BF5" w:rsidRDefault="00D07CB5" w:rsidP="00F202E0">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Số 2,3</w:t>
            </w:r>
          </w:p>
        </w:tc>
      </w:tr>
      <w:tr w:rsidR="00D07CB5" w:rsidRPr="00B33BF5" w:rsidTr="005F412D">
        <w:tc>
          <w:tcPr>
            <w:tcW w:w="708" w:type="dxa"/>
          </w:tcPr>
          <w:p w:rsidR="00D07CB5" w:rsidRPr="00B33BF5" w:rsidRDefault="00D07CB5" w:rsidP="00B33BF5">
            <w:pPr>
              <w:spacing w:line="288" w:lineRule="auto"/>
              <w:ind w:right="46"/>
              <w:jc w:val="center"/>
              <w:rPr>
                <w:rFonts w:asciiTheme="majorHAnsi" w:hAnsiTheme="majorHAnsi" w:cstheme="majorHAnsi"/>
                <w:sz w:val="24"/>
                <w:szCs w:val="24"/>
              </w:rPr>
            </w:pPr>
            <w:r w:rsidRPr="00B33BF5">
              <w:rPr>
                <w:rFonts w:asciiTheme="majorHAnsi" w:hAnsiTheme="majorHAnsi" w:cstheme="majorHAnsi"/>
                <w:sz w:val="24"/>
                <w:szCs w:val="24"/>
              </w:rPr>
              <w:t>9</w:t>
            </w:r>
          </w:p>
        </w:tc>
        <w:tc>
          <w:tcPr>
            <w:tcW w:w="6238" w:type="dxa"/>
            <w:vAlign w:val="center"/>
          </w:tcPr>
          <w:p w:rsidR="00D07CB5" w:rsidRPr="00B33BF5" w:rsidRDefault="00D07CB5"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Quy trình giám định tai nạn và bệnh nghề nghiệp </w:t>
            </w:r>
          </w:p>
        </w:tc>
        <w:tc>
          <w:tcPr>
            <w:tcW w:w="992" w:type="dxa"/>
            <w:vAlign w:val="center"/>
          </w:tcPr>
          <w:p w:rsidR="00D07CB5" w:rsidRPr="00B33BF5" w:rsidRDefault="00D07CB5"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4</w:t>
            </w:r>
          </w:p>
        </w:tc>
        <w:tc>
          <w:tcPr>
            <w:tcW w:w="1134" w:type="dxa"/>
          </w:tcPr>
          <w:p w:rsidR="00D07CB5" w:rsidRPr="00B33BF5" w:rsidRDefault="00D07CB5" w:rsidP="00F202E0">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Số 2,3</w:t>
            </w:r>
          </w:p>
        </w:tc>
      </w:tr>
      <w:tr w:rsidR="00F6558B" w:rsidRPr="00B33BF5" w:rsidTr="005F412D">
        <w:tc>
          <w:tcPr>
            <w:tcW w:w="708" w:type="dxa"/>
          </w:tcPr>
          <w:p w:rsidR="00F6558B" w:rsidRPr="00B33BF5" w:rsidRDefault="00F6558B" w:rsidP="00B33BF5">
            <w:pPr>
              <w:spacing w:line="288" w:lineRule="auto"/>
              <w:ind w:right="46"/>
              <w:jc w:val="center"/>
              <w:rPr>
                <w:rFonts w:asciiTheme="majorHAnsi" w:hAnsiTheme="majorHAnsi" w:cstheme="majorHAnsi"/>
                <w:sz w:val="24"/>
                <w:szCs w:val="24"/>
              </w:rPr>
            </w:pPr>
          </w:p>
        </w:tc>
        <w:tc>
          <w:tcPr>
            <w:tcW w:w="6238" w:type="dxa"/>
            <w:vAlign w:val="center"/>
          </w:tcPr>
          <w:p w:rsidR="00F6558B" w:rsidRPr="00B33BF5" w:rsidRDefault="00F6558B" w:rsidP="00B33BF5">
            <w:pPr>
              <w:spacing w:line="288" w:lineRule="auto"/>
              <w:rPr>
                <w:rFonts w:asciiTheme="majorHAnsi" w:hAnsiTheme="majorHAnsi" w:cstheme="majorHAnsi"/>
                <w:bCs/>
                <w:sz w:val="24"/>
                <w:szCs w:val="24"/>
                <w:lang w:val="sv-SE"/>
              </w:rPr>
            </w:pPr>
            <w:r>
              <w:rPr>
                <w:rFonts w:asciiTheme="majorHAnsi" w:hAnsiTheme="majorHAnsi" w:cstheme="majorHAnsi"/>
                <w:bCs/>
                <w:sz w:val="24"/>
                <w:szCs w:val="24"/>
                <w:lang w:val="sv-SE"/>
              </w:rPr>
              <w:t>Tổng số</w:t>
            </w:r>
          </w:p>
        </w:tc>
        <w:tc>
          <w:tcPr>
            <w:tcW w:w="992" w:type="dxa"/>
            <w:vAlign w:val="center"/>
          </w:tcPr>
          <w:p w:rsidR="00F6558B" w:rsidRPr="00B33BF5" w:rsidRDefault="00F6558B" w:rsidP="00B33BF5">
            <w:pPr>
              <w:spacing w:line="288" w:lineRule="auto"/>
              <w:jc w:val="center"/>
              <w:rPr>
                <w:rFonts w:asciiTheme="majorHAnsi" w:hAnsiTheme="majorHAnsi" w:cstheme="majorHAnsi"/>
                <w:bCs/>
                <w:sz w:val="24"/>
                <w:szCs w:val="24"/>
                <w:lang w:val="fr-FR"/>
              </w:rPr>
            </w:pPr>
            <w:r>
              <w:rPr>
                <w:rFonts w:asciiTheme="majorHAnsi" w:hAnsiTheme="majorHAnsi" w:cstheme="majorHAnsi"/>
                <w:bCs/>
                <w:sz w:val="24"/>
                <w:szCs w:val="24"/>
                <w:lang w:val="fr-FR"/>
              </w:rPr>
              <w:t>45</w:t>
            </w:r>
          </w:p>
        </w:tc>
        <w:tc>
          <w:tcPr>
            <w:tcW w:w="1134" w:type="dxa"/>
          </w:tcPr>
          <w:p w:rsidR="00F6558B" w:rsidRPr="00B33BF5" w:rsidRDefault="00F6558B" w:rsidP="00B33BF5">
            <w:pPr>
              <w:spacing w:line="288" w:lineRule="auto"/>
              <w:jc w:val="center"/>
              <w:rPr>
                <w:rFonts w:asciiTheme="majorHAnsi" w:hAnsiTheme="majorHAnsi" w:cstheme="majorHAnsi"/>
                <w:bCs/>
                <w:sz w:val="24"/>
                <w:szCs w:val="24"/>
                <w:lang w:val="fr-FR"/>
              </w:rPr>
            </w:pPr>
          </w:p>
        </w:tc>
      </w:tr>
    </w:tbl>
    <w:p w:rsidR="00542C3A" w:rsidRPr="00B33BF5" w:rsidRDefault="00542C3A" w:rsidP="00B33BF5">
      <w:pPr>
        <w:spacing w:line="288" w:lineRule="auto"/>
        <w:rPr>
          <w:rFonts w:asciiTheme="majorHAnsi" w:hAnsiTheme="majorHAnsi" w:cstheme="majorHAnsi"/>
          <w:b/>
          <w:bCs/>
          <w:sz w:val="24"/>
          <w:szCs w:val="24"/>
        </w:rPr>
      </w:pPr>
    </w:p>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 xml:space="preserve">13. Phương pháp giảng dạy: </w:t>
      </w:r>
    </w:p>
    <w:p w:rsidR="00A66D7F" w:rsidRPr="00B33BF5" w:rsidRDefault="00A66D7F" w:rsidP="00B33BF5">
      <w:pPr>
        <w:spacing w:line="288" w:lineRule="auto"/>
        <w:ind w:firstLine="720"/>
        <w:rPr>
          <w:rFonts w:asciiTheme="majorHAnsi" w:hAnsiTheme="majorHAnsi" w:cstheme="majorHAnsi"/>
          <w:bCs/>
          <w:sz w:val="24"/>
          <w:szCs w:val="24"/>
        </w:rPr>
      </w:pPr>
      <w:r w:rsidRPr="00B33BF5">
        <w:rPr>
          <w:rFonts w:asciiTheme="majorHAnsi" w:hAnsiTheme="majorHAnsi" w:cstheme="majorHAnsi"/>
          <w:bCs/>
          <w:sz w:val="24"/>
          <w:szCs w:val="24"/>
        </w:rPr>
        <w:t>Thuyết trình, bảng kiểm, case-study, thảo luận nhóm....)</w:t>
      </w:r>
    </w:p>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 xml:space="preserve">14. Phương tiện và vật liệu giảng dạy: </w:t>
      </w:r>
    </w:p>
    <w:p w:rsidR="00A66D7F" w:rsidRPr="00B33BF5" w:rsidRDefault="00A66D7F" w:rsidP="00B33BF5">
      <w:pPr>
        <w:spacing w:line="288" w:lineRule="auto"/>
        <w:ind w:firstLine="720"/>
        <w:rPr>
          <w:rFonts w:asciiTheme="majorHAnsi" w:hAnsiTheme="majorHAnsi" w:cstheme="majorHAnsi"/>
          <w:bCs/>
          <w:sz w:val="24"/>
          <w:szCs w:val="24"/>
        </w:rPr>
      </w:pPr>
      <w:r w:rsidRPr="00B33BF5">
        <w:rPr>
          <w:rFonts w:asciiTheme="majorHAnsi" w:hAnsiTheme="majorHAnsi" w:cstheme="majorHAnsi"/>
          <w:bCs/>
          <w:sz w:val="24"/>
          <w:szCs w:val="24"/>
        </w:rPr>
        <w:t>Máy chiếu Projector,  mô hình, cases…</w:t>
      </w:r>
    </w:p>
    <w:p w:rsidR="00A66D7F" w:rsidRPr="00B33BF5" w:rsidRDefault="00A66D7F"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 xml:space="preserve">15. Đánh giá: </w:t>
      </w:r>
    </w:p>
    <w:p w:rsidR="00B410DD" w:rsidRDefault="00B410DD" w:rsidP="00B410DD">
      <w:pPr>
        <w:spacing w:line="288" w:lineRule="auto"/>
        <w:ind w:left="360" w:firstLine="360"/>
        <w:rPr>
          <w:rFonts w:asciiTheme="majorHAnsi" w:hAnsiTheme="majorHAnsi" w:cstheme="majorHAnsi"/>
          <w:sz w:val="24"/>
          <w:szCs w:val="24"/>
          <w:lang w:val="nl-NL"/>
        </w:rPr>
      </w:pPr>
      <w:r>
        <w:rPr>
          <w:rFonts w:asciiTheme="majorHAnsi" w:hAnsiTheme="majorHAnsi" w:cstheme="majorHAnsi"/>
          <w:sz w:val="24"/>
          <w:szCs w:val="24"/>
          <w:lang w:val="nl-NL"/>
        </w:rPr>
        <w:t>Kiểm tra thường xuyên: 0</w:t>
      </w:r>
      <w:r>
        <w:rPr>
          <w:rFonts w:asciiTheme="majorHAnsi" w:hAnsiTheme="majorHAnsi" w:cstheme="majorHAnsi"/>
          <w:sz w:val="24"/>
          <w:szCs w:val="24"/>
          <w:lang w:val="nl-NL"/>
        </w:rPr>
        <w:t>1</w:t>
      </w:r>
      <w:r>
        <w:rPr>
          <w:rFonts w:asciiTheme="majorHAnsi" w:hAnsiTheme="majorHAnsi" w:cstheme="majorHAnsi"/>
          <w:sz w:val="24"/>
          <w:szCs w:val="24"/>
          <w:lang w:val="nl-NL"/>
        </w:rPr>
        <w:t xml:space="preserve"> bài</w:t>
      </w:r>
      <w:r w:rsidR="00163553">
        <w:rPr>
          <w:rFonts w:asciiTheme="majorHAnsi" w:hAnsiTheme="majorHAnsi" w:cstheme="majorHAnsi"/>
          <w:sz w:val="24"/>
          <w:szCs w:val="24"/>
          <w:lang w:val="nl-NL"/>
        </w:rPr>
        <w:t xml:space="preserve">; </w:t>
      </w:r>
      <w:r>
        <w:rPr>
          <w:rFonts w:asciiTheme="majorHAnsi" w:hAnsiTheme="majorHAnsi" w:cstheme="majorHAnsi"/>
          <w:sz w:val="24"/>
          <w:szCs w:val="24"/>
          <w:lang w:val="nl-NL"/>
        </w:rPr>
        <w:t>Thi giữa học phần: 01 bài</w:t>
      </w:r>
    </w:p>
    <w:p w:rsidR="00B410DD" w:rsidRDefault="00B410DD" w:rsidP="00B410DD">
      <w:pPr>
        <w:spacing w:line="288" w:lineRule="auto"/>
        <w:ind w:left="360" w:firstLine="360"/>
        <w:rPr>
          <w:rFonts w:asciiTheme="majorHAnsi" w:hAnsiTheme="majorHAnsi" w:cstheme="majorHAnsi"/>
          <w:sz w:val="24"/>
          <w:szCs w:val="24"/>
          <w:lang w:val="nl-NL"/>
        </w:rPr>
      </w:pPr>
      <w:r w:rsidRPr="00B33BF5">
        <w:rPr>
          <w:rFonts w:asciiTheme="majorHAnsi" w:hAnsiTheme="majorHAnsi" w:cstheme="majorHAnsi"/>
          <w:sz w:val="24"/>
          <w:szCs w:val="24"/>
          <w:lang w:val="nl-NL"/>
        </w:rPr>
        <w:t>Thi</w:t>
      </w:r>
      <w:r>
        <w:rPr>
          <w:rFonts w:asciiTheme="majorHAnsi" w:hAnsiTheme="majorHAnsi" w:cstheme="majorHAnsi"/>
          <w:sz w:val="24"/>
          <w:szCs w:val="24"/>
          <w:lang w:val="nl-NL"/>
        </w:rPr>
        <w:t xml:space="preserve"> kết thúc học phần</w:t>
      </w:r>
      <w:r w:rsidRPr="00B33BF5">
        <w:rPr>
          <w:rFonts w:asciiTheme="majorHAnsi" w:hAnsiTheme="majorHAnsi" w:cstheme="majorHAnsi"/>
          <w:sz w:val="24"/>
          <w:szCs w:val="24"/>
          <w:lang w:val="nl-NL"/>
        </w:rPr>
        <w:t>: báo cáo chuyên đề</w:t>
      </w:r>
    </w:p>
    <w:p w:rsidR="00B410DD" w:rsidRDefault="00B410DD" w:rsidP="00B410DD">
      <w:pPr>
        <w:spacing w:line="288" w:lineRule="auto"/>
        <w:ind w:left="360" w:firstLine="360"/>
        <w:rPr>
          <w:rFonts w:asciiTheme="majorHAnsi" w:hAnsiTheme="majorHAnsi" w:cstheme="majorHAnsi"/>
          <w:sz w:val="24"/>
          <w:szCs w:val="24"/>
          <w:lang w:val="nl-NL"/>
        </w:rPr>
      </w:pPr>
      <w:r>
        <w:rPr>
          <w:rFonts w:asciiTheme="majorHAnsi" w:hAnsiTheme="majorHAnsi" w:cstheme="majorHAnsi"/>
          <w:sz w:val="24"/>
          <w:szCs w:val="24"/>
          <w:lang w:val="nl-NL"/>
        </w:rPr>
        <w:t xml:space="preserve">Cách tính điểm đánh giá học phần: </w:t>
      </w:r>
    </w:p>
    <w:p w:rsidR="00B410DD" w:rsidRPr="00B33BF5" w:rsidRDefault="00B410DD" w:rsidP="00B410DD">
      <w:pPr>
        <w:spacing w:line="288" w:lineRule="auto"/>
        <w:ind w:left="360" w:firstLine="360"/>
        <w:rPr>
          <w:rFonts w:asciiTheme="majorHAnsi" w:hAnsiTheme="majorHAnsi" w:cstheme="majorHAnsi"/>
          <w:sz w:val="24"/>
          <w:szCs w:val="24"/>
          <w:lang w:val="nl-NL"/>
        </w:rPr>
      </w:pPr>
      <w:r>
        <w:rPr>
          <w:rFonts w:asciiTheme="majorHAnsi" w:hAnsiTheme="majorHAnsi" w:cstheme="majorHAnsi"/>
          <w:sz w:val="24"/>
          <w:szCs w:val="24"/>
          <w:lang w:val="nl-NL"/>
        </w:rPr>
        <w:t>KTTX x 0,</w:t>
      </w:r>
      <w:r>
        <w:rPr>
          <w:rFonts w:asciiTheme="majorHAnsi" w:hAnsiTheme="majorHAnsi" w:cstheme="majorHAnsi"/>
          <w:sz w:val="24"/>
          <w:szCs w:val="24"/>
          <w:lang w:val="nl-NL"/>
        </w:rPr>
        <w:t>2</w:t>
      </w:r>
      <w:r>
        <w:rPr>
          <w:rFonts w:asciiTheme="majorHAnsi" w:hAnsiTheme="majorHAnsi" w:cstheme="majorHAnsi"/>
          <w:sz w:val="24"/>
          <w:szCs w:val="24"/>
          <w:lang w:val="nl-NL"/>
        </w:rPr>
        <w:t xml:space="preserve"> + TGHP x 0,3 + KTHP x 0,5</w:t>
      </w:r>
    </w:p>
    <w:p w:rsidR="00A66D7F" w:rsidRPr="00B33BF5" w:rsidRDefault="00A66D7F" w:rsidP="00B33BF5">
      <w:pPr>
        <w:spacing w:line="288" w:lineRule="auto"/>
        <w:rPr>
          <w:rFonts w:asciiTheme="majorHAnsi" w:hAnsiTheme="majorHAnsi" w:cstheme="majorHAnsi"/>
          <w:b/>
          <w:bCs/>
          <w:sz w:val="24"/>
          <w:szCs w:val="24"/>
          <w:lang w:val="nl-NL"/>
        </w:rPr>
      </w:pPr>
      <w:r w:rsidRPr="00B33BF5">
        <w:rPr>
          <w:rFonts w:asciiTheme="majorHAnsi" w:hAnsiTheme="majorHAnsi" w:cstheme="majorHAnsi"/>
          <w:b/>
          <w:bCs/>
          <w:sz w:val="24"/>
          <w:szCs w:val="24"/>
          <w:lang w:val="nl-NL"/>
        </w:rPr>
        <w:t xml:space="preserve">16. Tài liệu học tập và tham khảo </w:t>
      </w:r>
    </w:p>
    <w:p w:rsidR="00AF04BD" w:rsidRPr="00B33BF5" w:rsidRDefault="00B90A1D" w:rsidP="00B33BF5">
      <w:pPr>
        <w:spacing w:line="288" w:lineRule="auto"/>
        <w:rPr>
          <w:rFonts w:asciiTheme="majorHAnsi" w:hAnsiTheme="majorHAnsi" w:cstheme="majorHAnsi"/>
          <w:b/>
          <w:bCs/>
          <w:sz w:val="24"/>
          <w:szCs w:val="24"/>
          <w:lang w:val="nl-NL"/>
        </w:rPr>
      </w:pPr>
      <w:r w:rsidRPr="00B33BF5">
        <w:rPr>
          <w:rFonts w:asciiTheme="majorHAnsi" w:hAnsiTheme="majorHAnsi" w:cstheme="majorHAnsi"/>
          <w:b/>
          <w:bCs/>
          <w:sz w:val="24"/>
          <w:szCs w:val="24"/>
          <w:lang w:val="nl-NL"/>
        </w:rPr>
        <w:t>16.1. T</w:t>
      </w:r>
      <w:r w:rsidR="00AF04BD" w:rsidRPr="00B33BF5">
        <w:rPr>
          <w:rFonts w:asciiTheme="majorHAnsi" w:hAnsiTheme="majorHAnsi" w:cstheme="majorHAnsi"/>
          <w:b/>
          <w:bCs/>
          <w:sz w:val="24"/>
          <w:szCs w:val="24"/>
          <w:lang w:val="nl-NL"/>
        </w:rPr>
        <w:t>ài liệu học tập</w:t>
      </w:r>
    </w:p>
    <w:p w:rsidR="00A66D7F" w:rsidRPr="00B33BF5" w:rsidRDefault="00B90A1D" w:rsidP="00B33BF5">
      <w:pPr>
        <w:spacing w:line="288" w:lineRule="auto"/>
        <w:rPr>
          <w:rFonts w:asciiTheme="majorHAnsi" w:hAnsiTheme="majorHAnsi" w:cstheme="majorHAnsi"/>
          <w:sz w:val="24"/>
          <w:szCs w:val="24"/>
          <w:lang w:val="nl-NL"/>
        </w:rPr>
      </w:pPr>
      <w:r w:rsidRPr="00B33BF5">
        <w:rPr>
          <w:rFonts w:asciiTheme="majorHAnsi" w:hAnsiTheme="majorHAnsi" w:cstheme="majorHAnsi"/>
          <w:sz w:val="24"/>
          <w:szCs w:val="24"/>
          <w:lang w:val="nl-NL"/>
        </w:rPr>
        <w:t>1. Bộ môn Sức khoẻ Môi trường – Sức khoẻ nghề nghiệp (2016), Tài liệu học tập “</w:t>
      </w:r>
      <w:r w:rsidR="00FB2ED1" w:rsidRPr="00B33BF5">
        <w:rPr>
          <w:rFonts w:asciiTheme="majorHAnsi" w:hAnsiTheme="majorHAnsi" w:cstheme="majorHAnsi"/>
          <w:sz w:val="24"/>
          <w:szCs w:val="24"/>
          <w:lang w:val="nl-NL"/>
        </w:rPr>
        <w:t xml:space="preserve">Quản lý tác nhân và bệnh nghề nghiệp </w:t>
      </w:r>
      <w:r w:rsidRPr="00B33BF5">
        <w:rPr>
          <w:rFonts w:asciiTheme="majorHAnsi" w:hAnsiTheme="majorHAnsi" w:cstheme="majorHAnsi"/>
          <w:sz w:val="24"/>
          <w:szCs w:val="24"/>
          <w:lang w:val="nl-NL"/>
        </w:rPr>
        <w:t xml:space="preserve">” của Chuyên khoa </w:t>
      </w:r>
      <w:r w:rsidR="00FB2ED1" w:rsidRPr="00B33BF5">
        <w:rPr>
          <w:rFonts w:asciiTheme="majorHAnsi" w:hAnsiTheme="majorHAnsi" w:cstheme="majorHAnsi"/>
          <w:sz w:val="24"/>
          <w:szCs w:val="24"/>
          <w:lang w:val="nl-NL"/>
        </w:rPr>
        <w:t>2 y tế công cộng</w:t>
      </w:r>
      <w:r w:rsidRPr="00B33BF5">
        <w:rPr>
          <w:rFonts w:asciiTheme="majorHAnsi" w:hAnsiTheme="majorHAnsi" w:cstheme="majorHAnsi"/>
          <w:sz w:val="24"/>
          <w:szCs w:val="24"/>
          <w:lang w:val="nl-NL"/>
        </w:rPr>
        <w:t xml:space="preserve">.  </w:t>
      </w:r>
    </w:p>
    <w:p w:rsidR="00AF04BD" w:rsidRPr="00B33BF5" w:rsidRDefault="00AF04BD" w:rsidP="00B33BF5">
      <w:pPr>
        <w:spacing w:line="288" w:lineRule="auto"/>
        <w:rPr>
          <w:rFonts w:asciiTheme="majorHAnsi" w:hAnsiTheme="majorHAnsi" w:cstheme="majorHAnsi"/>
          <w:b/>
          <w:sz w:val="24"/>
          <w:szCs w:val="24"/>
          <w:lang w:val="nl-NL"/>
        </w:rPr>
      </w:pPr>
      <w:r w:rsidRPr="00B33BF5">
        <w:rPr>
          <w:rFonts w:asciiTheme="majorHAnsi" w:hAnsiTheme="majorHAnsi" w:cstheme="majorHAnsi"/>
          <w:b/>
          <w:sz w:val="24"/>
          <w:szCs w:val="24"/>
          <w:lang w:val="nl-NL"/>
        </w:rPr>
        <w:t>16.2. Tài liệu tham khảo</w:t>
      </w:r>
    </w:p>
    <w:p w:rsidR="005756AF" w:rsidRPr="00B33BF5" w:rsidRDefault="00D07CB5" w:rsidP="00B33BF5">
      <w:pPr>
        <w:spacing w:line="288" w:lineRule="auto"/>
        <w:rPr>
          <w:rFonts w:ascii="Times New Roman" w:hAnsi="Times New Roman"/>
          <w:sz w:val="24"/>
          <w:szCs w:val="24"/>
          <w:lang w:val="nl-NL"/>
        </w:rPr>
      </w:pPr>
      <w:r>
        <w:rPr>
          <w:rFonts w:asciiTheme="majorHAnsi" w:hAnsiTheme="majorHAnsi" w:cstheme="majorHAnsi"/>
          <w:bCs/>
          <w:sz w:val="24"/>
          <w:szCs w:val="24"/>
          <w:lang w:val="nl-NL"/>
        </w:rPr>
        <w:t>2</w:t>
      </w:r>
      <w:r w:rsidR="003B57ED" w:rsidRPr="00B33BF5">
        <w:rPr>
          <w:rFonts w:asciiTheme="majorHAnsi" w:hAnsiTheme="majorHAnsi" w:cstheme="majorHAnsi"/>
          <w:bCs/>
          <w:sz w:val="24"/>
          <w:szCs w:val="24"/>
          <w:lang w:val="nl-NL"/>
        </w:rPr>
        <w:t xml:space="preserve">. </w:t>
      </w:r>
      <w:r w:rsidR="005756AF" w:rsidRPr="00B33BF5">
        <w:rPr>
          <w:rFonts w:asciiTheme="majorHAnsi" w:hAnsiTheme="majorHAnsi" w:cstheme="majorHAnsi"/>
          <w:bCs/>
          <w:sz w:val="24"/>
          <w:szCs w:val="24"/>
          <w:lang w:val="nl-NL"/>
        </w:rPr>
        <w:t>Đỗ Hàm</w:t>
      </w:r>
      <w:r w:rsidR="001F2FAB" w:rsidRPr="00B33BF5">
        <w:rPr>
          <w:rFonts w:asciiTheme="majorHAnsi" w:hAnsiTheme="majorHAnsi" w:cstheme="majorHAnsi"/>
          <w:bCs/>
          <w:sz w:val="24"/>
          <w:szCs w:val="24"/>
          <w:lang w:val="nl-NL"/>
        </w:rPr>
        <w:t xml:space="preserve"> và CS</w:t>
      </w:r>
      <w:r w:rsidR="005756AF" w:rsidRPr="00B33BF5">
        <w:rPr>
          <w:rFonts w:asciiTheme="majorHAnsi" w:hAnsiTheme="majorHAnsi" w:cstheme="majorHAnsi"/>
          <w:bCs/>
          <w:sz w:val="24"/>
          <w:szCs w:val="24"/>
          <w:lang w:val="nl-NL"/>
        </w:rPr>
        <w:t xml:space="preserve"> (2016), </w:t>
      </w:r>
      <w:r w:rsidR="005756AF" w:rsidRPr="00B33BF5">
        <w:rPr>
          <w:rFonts w:ascii="Times New Roman" w:hAnsi="Times New Roman"/>
          <w:sz w:val="24"/>
          <w:szCs w:val="24"/>
          <w:lang w:val="nl-NL"/>
        </w:rPr>
        <w:t xml:space="preserve">Bài giảng Vệ sinh lao động và bệnh nghề nghiệp, Nhà xuất bản Đại học Thái Nguyên năm 2016. </w:t>
      </w:r>
    </w:p>
    <w:p w:rsidR="00200D1E" w:rsidRPr="00B33BF5" w:rsidRDefault="00D07CB5" w:rsidP="00B33BF5">
      <w:pPr>
        <w:spacing w:line="288" w:lineRule="auto"/>
        <w:rPr>
          <w:rFonts w:ascii="Times New Roman" w:hAnsi="Times New Roman"/>
          <w:sz w:val="24"/>
          <w:szCs w:val="24"/>
          <w:lang w:val="nl-NL"/>
        </w:rPr>
      </w:pPr>
      <w:r>
        <w:rPr>
          <w:rFonts w:ascii="Times New Roman" w:hAnsi="Times New Roman"/>
          <w:sz w:val="24"/>
          <w:szCs w:val="24"/>
          <w:lang w:val="nl-NL"/>
        </w:rPr>
        <w:t>3</w:t>
      </w:r>
      <w:r w:rsidR="005756AF" w:rsidRPr="00B33BF5">
        <w:rPr>
          <w:rFonts w:ascii="Times New Roman" w:hAnsi="Times New Roman"/>
          <w:sz w:val="24"/>
          <w:szCs w:val="24"/>
          <w:lang w:val="nl-NL"/>
        </w:rPr>
        <w:t xml:space="preserve">. Đỗ Hàm (2007), Vệ sinh lao động và bệnh nghề nghiệp, </w:t>
      </w:r>
      <w:r w:rsidR="00A806D8" w:rsidRPr="00B33BF5">
        <w:rPr>
          <w:rFonts w:ascii="Times New Roman" w:hAnsi="Times New Roman"/>
          <w:sz w:val="24"/>
          <w:szCs w:val="24"/>
          <w:lang w:val="nl-NL"/>
        </w:rPr>
        <w:t xml:space="preserve">Nhà xuất bản lao động – Xã hội. </w:t>
      </w:r>
    </w:p>
    <w:p w:rsidR="00A66D7F" w:rsidRPr="00B33BF5" w:rsidRDefault="00A66D7F" w:rsidP="00B33BF5">
      <w:pPr>
        <w:spacing w:line="288" w:lineRule="auto"/>
        <w:rPr>
          <w:rFonts w:asciiTheme="majorHAnsi" w:hAnsiTheme="majorHAnsi" w:cstheme="majorHAnsi"/>
          <w:b/>
          <w:bCs/>
          <w:sz w:val="24"/>
          <w:szCs w:val="24"/>
          <w:lang w:val="nl-NL"/>
        </w:rPr>
      </w:pPr>
      <w:r w:rsidRPr="00B33BF5">
        <w:rPr>
          <w:rFonts w:asciiTheme="majorHAnsi" w:hAnsiTheme="majorHAnsi" w:cstheme="majorHAnsi"/>
          <w:b/>
          <w:bCs/>
          <w:sz w:val="24"/>
          <w:szCs w:val="24"/>
          <w:lang w:val="nl-NL"/>
        </w:rPr>
        <w:lastRenderedPageBreak/>
        <w:t xml:space="preserve">17. Lịch học: </w:t>
      </w:r>
    </w:p>
    <w:p w:rsidR="000B7C92" w:rsidRPr="00B33BF5" w:rsidRDefault="000B7C92" w:rsidP="00B33BF5">
      <w:pPr>
        <w:spacing w:line="288" w:lineRule="auto"/>
        <w:rPr>
          <w:rFonts w:asciiTheme="majorHAnsi" w:hAnsiTheme="majorHAnsi" w:cstheme="majorHAnsi"/>
          <w:bCs/>
          <w:i/>
          <w:sz w:val="24"/>
          <w:szCs w:val="24"/>
          <w:lang w:val="nl-NL"/>
        </w:rPr>
      </w:pPr>
      <w:r w:rsidRPr="00B33BF5">
        <w:rPr>
          <w:rFonts w:asciiTheme="majorHAnsi" w:hAnsiTheme="majorHAnsi" w:cstheme="majorHAnsi"/>
          <w:bCs/>
          <w:i/>
          <w:sz w:val="24"/>
          <w:szCs w:val="24"/>
          <w:lang w:val="nl-NL"/>
        </w:rPr>
        <w:t>17.1 Lịch học lý thuyết</w:t>
      </w: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4450"/>
        <w:gridCol w:w="848"/>
        <w:gridCol w:w="1558"/>
        <w:gridCol w:w="1568"/>
      </w:tblGrid>
      <w:tr w:rsidR="00AF04BD" w:rsidRPr="00B33BF5" w:rsidTr="00200D1E">
        <w:trPr>
          <w:trHeight w:val="506"/>
        </w:trPr>
        <w:tc>
          <w:tcPr>
            <w:tcW w:w="824" w:type="dxa"/>
          </w:tcPr>
          <w:p w:rsidR="00AF04BD" w:rsidRPr="00B33BF5" w:rsidRDefault="00AF04BD" w:rsidP="00B33BF5">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Tuần</w:t>
            </w:r>
          </w:p>
        </w:tc>
        <w:tc>
          <w:tcPr>
            <w:tcW w:w="4450" w:type="dxa"/>
          </w:tcPr>
          <w:p w:rsidR="00AF04BD" w:rsidRPr="00B33BF5" w:rsidRDefault="00AF04BD" w:rsidP="00B33BF5">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Nội dung giảng</w:t>
            </w:r>
          </w:p>
        </w:tc>
        <w:tc>
          <w:tcPr>
            <w:tcW w:w="848" w:type="dxa"/>
          </w:tcPr>
          <w:p w:rsidR="00AF04BD" w:rsidRPr="00B33BF5" w:rsidRDefault="00AF04BD" w:rsidP="00B33BF5">
            <w:pPr>
              <w:pStyle w:val="Heading5"/>
              <w:spacing w:line="288" w:lineRule="auto"/>
              <w:rPr>
                <w:rFonts w:asciiTheme="majorHAnsi" w:hAnsiTheme="majorHAnsi" w:cstheme="majorHAnsi"/>
                <w:b w:val="0"/>
              </w:rPr>
            </w:pPr>
            <w:r w:rsidRPr="00B33BF5">
              <w:rPr>
                <w:rFonts w:asciiTheme="majorHAnsi" w:hAnsiTheme="majorHAnsi" w:cstheme="majorHAnsi"/>
                <w:color w:val="000000" w:themeColor="text1"/>
              </w:rPr>
              <w:t>Số tiết</w:t>
            </w:r>
          </w:p>
        </w:tc>
        <w:tc>
          <w:tcPr>
            <w:tcW w:w="1558" w:type="dxa"/>
          </w:tcPr>
          <w:p w:rsidR="00AF04BD" w:rsidRPr="00B33BF5" w:rsidRDefault="00AF04BD" w:rsidP="00B33BF5">
            <w:pPr>
              <w:spacing w:line="288" w:lineRule="auto"/>
              <w:jc w:val="center"/>
              <w:rPr>
                <w:rFonts w:asciiTheme="majorHAnsi" w:hAnsiTheme="majorHAnsi" w:cstheme="majorHAnsi"/>
                <w:b/>
                <w:bCs/>
                <w:sz w:val="24"/>
                <w:szCs w:val="24"/>
              </w:rPr>
            </w:pPr>
            <w:r w:rsidRPr="00B33BF5">
              <w:rPr>
                <w:rFonts w:asciiTheme="majorHAnsi" w:hAnsiTheme="majorHAnsi" w:cstheme="majorHAnsi"/>
                <w:b/>
                <w:bCs/>
                <w:sz w:val="24"/>
                <w:szCs w:val="24"/>
              </w:rPr>
              <w:t>Giảng viên</w:t>
            </w:r>
          </w:p>
        </w:tc>
        <w:tc>
          <w:tcPr>
            <w:tcW w:w="1568" w:type="dxa"/>
          </w:tcPr>
          <w:p w:rsidR="00AF04BD" w:rsidRPr="00B33BF5" w:rsidRDefault="00AF04BD" w:rsidP="00B33BF5">
            <w:pPr>
              <w:spacing w:line="288" w:lineRule="auto"/>
              <w:rPr>
                <w:rFonts w:asciiTheme="majorHAnsi" w:hAnsiTheme="majorHAnsi" w:cstheme="majorHAnsi"/>
                <w:b/>
                <w:bCs/>
                <w:sz w:val="24"/>
                <w:szCs w:val="24"/>
              </w:rPr>
            </w:pPr>
            <w:r w:rsidRPr="00B33BF5">
              <w:rPr>
                <w:rFonts w:asciiTheme="majorHAnsi" w:hAnsiTheme="majorHAnsi" w:cstheme="majorHAnsi"/>
                <w:b/>
                <w:bCs/>
                <w:sz w:val="24"/>
                <w:szCs w:val="24"/>
              </w:rPr>
              <w:t>Hình thức học</w:t>
            </w:r>
          </w:p>
        </w:tc>
      </w:tr>
      <w:tr w:rsidR="00286AED" w:rsidRPr="00B33BF5" w:rsidTr="00190186">
        <w:tc>
          <w:tcPr>
            <w:tcW w:w="824"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1</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Công tác y tế lao động thời kỳ công nghiệp hóa đất nước</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4</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1</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Hồ sơ quản lý y tế lao động</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4</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2</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Phát hiện và quản lý các tác hại nghề nghiệp do tác nhân vật lý</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2</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Phát hiện và quản lý các tác hại nghề nghiệp do tác nhân vật lý (tiếp)</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3</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Phát hiện và quản lý các tác hại nghề nghiệp do tác nhân hóa học</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3</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Phát hiện và quản lý các tác hại nghề nghiệp do tác nhân hóa học</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rPr>
          <w:trHeight w:val="324"/>
        </w:trPr>
        <w:tc>
          <w:tcPr>
            <w:tcW w:w="824" w:type="dxa"/>
            <w:vAlign w:val="center"/>
          </w:tcPr>
          <w:p w:rsidR="00286AED" w:rsidRPr="00B33BF5" w:rsidRDefault="00286AED" w:rsidP="00B33BF5">
            <w:pPr>
              <w:tabs>
                <w:tab w:val="left" w:pos="543"/>
              </w:tabs>
              <w:spacing w:line="288" w:lineRule="auto"/>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4</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Phát hiện và quản lý các bệnh hô hấp nghề nghiệp thường gặp </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 + TS Nguyễn Văn Sơn</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rPr>
          <w:trHeight w:val="324"/>
        </w:trPr>
        <w:tc>
          <w:tcPr>
            <w:tcW w:w="824" w:type="dxa"/>
            <w:vAlign w:val="center"/>
          </w:tcPr>
          <w:p w:rsidR="00286AED" w:rsidRPr="00B33BF5" w:rsidRDefault="00286AED" w:rsidP="00B33BF5">
            <w:pPr>
              <w:tabs>
                <w:tab w:val="left" w:pos="543"/>
              </w:tabs>
              <w:spacing w:line="288" w:lineRule="auto"/>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4</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Phát hiện và quản lý các bệnh hô hấp nghề nghiệp thường gặp </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3</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 + TS Nguyễn Văn Sơn</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ind w:left="2"/>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5</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 Phát hiện và quản lý một số bệnh nhiễm độc nghề nghiệp thường   gặp</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4</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ind w:left="2"/>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5</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 Phát hiện và quản lý một số bệnh nhiễm độc nghề nghiệp thường   gặp</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4</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ind w:left="2"/>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6</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 Phát hiện và quản lý các bệnh da nghề nghiệp thường   gặp</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4</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ind w:left="2"/>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6</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 Phát hiện và quản lý các bệnh da nghề nghiệp thường   gặp</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tabs>
                <w:tab w:val="left" w:pos="543"/>
              </w:tabs>
              <w:spacing w:line="288" w:lineRule="auto"/>
              <w:ind w:left="2"/>
              <w:jc w:val="center"/>
              <w:rPr>
                <w:rFonts w:asciiTheme="majorHAnsi" w:hAnsiTheme="majorHAnsi" w:cstheme="majorHAnsi"/>
                <w:sz w:val="24"/>
                <w:szCs w:val="24"/>
                <w:lang w:val="fr-FR"/>
              </w:rPr>
            </w:pPr>
            <w:r w:rsidRPr="00B33BF5">
              <w:rPr>
                <w:rFonts w:asciiTheme="majorHAnsi" w:hAnsiTheme="majorHAnsi" w:cstheme="majorHAnsi"/>
                <w:sz w:val="24"/>
                <w:szCs w:val="24"/>
                <w:lang w:val="fr-FR"/>
              </w:rPr>
              <w:t>7</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Quy trình chẩn đoán các bệnh nghề nghiệp</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r w:rsidR="00286AED" w:rsidRPr="00B33BF5" w:rsidTr="00190186">
        <w:tc>
          <w:tcPr>
            <w:tcW w:w="824"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7</w:t>
            </w:r>
          </w:p>
        </w:tc>
        <w:tc>
          <w:tcPr>
            <w:tcW w:w="4450" w:type="dxa"/>
            <w:vAlign w:val="center"/>
          </w:tcPr>
          <w:p w:rsidR="00286AED" w:rsidRPr="00B33BF5" w:rsidRDefault="00286AED" w:rsidP="00B33BF5">
            <w:pPr>
              <w:spacing w:line="288" w:lineRule="auto"/>
              <w:rPr>
                <w:rFonts w:asciiTheme="majorHAnsi" w:hAnsiTheme="majorHAnsi" w:cstheme="majorHAnsi"/>
                <w:bCs/>
                <w:sz w:val="24"/>
                <w:szCs w:val="24"/>
                <w:lang w:val="sv-SE"/>
              </w:rPr>
            </w:pPr>
            <w:r w:rsidRPr="00B33BF5">
              <w:rPr>
                <w:rFonts w:asciiTheme="majorHAnsi" w:hAnsiTheme="majorHAnsi" w:cstheme="majorHAnsi"/>
                <w:bCs/>
                <w:sz w:val="24"/>
                <w:szCs w:val="24"/>
                <w:lang w:val="sv-SE"/>
              </w:rPr>
              <w:t xml:space="preserve">Quy trình giám định tai nạn và bệnh nghề nghiệp </w:t>
            </w:r>
          </w:p>
        </w:tc>
        <w:tc>
          <w:tcPr>
            <w:tcW w:w="84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6</w:t>
            </w:r>
          </w:p>
        </w:tc>
        <w:tc>
          <w:tcPr>
            <w:tcW w:w="1558" w:type="dxa"/>
            <w:vAlign w:val="center"/>
          </w:tcPr>
          <w:p w:rsidR="00286AED" w:rsidRPr="00B33BF5" w:rsidRDefault="00286AED" w:rsidP="00B33BF5">
            <w:pPr>
              <w:spacing w:line="288" w:lineRule="auto"/>
              <w:jc w:val="center"/>
              <w:rPr>
                <w:rFonts w:asciiTheme="majorHAnsi" w:hAnsiTheme="majorHAnsi" w:cstheme="majorHAnsi"/>
                <w:bCs/>
                <w:sz w:val="24"/>
                <w:szCs w:val="24"/>
                <w:lang w:val="fr-FR"/>
              </w:rPr>
            </w:pPr>
            <w:r w:rsidRPr="00B33BF5">
              <w:rPr>
                <w:rFonts w:asciiTheme="majorHAnsi" w:hAnsiTheme="majorHAnsi" w:cstheme="majorHAnsi"/>
                <w:bCs/>
                <w:sz w:val="24"/>
                <w:szCs w:val="24"/>
                <w:lang w:val="fr-FR"/>
              </w:rPr>
              <w:t>GS. TS Đỗ Hàm</w:t>
            </w:r>
          </w:p>
        </w:tc>
        <w:tc>
          <w:tcPr>
            <w:tcW w:w="1568" w:type="dxa"/>
            <w:vAlign w:val="center"/>
          </w:tcPr>
          <w:p w:rsidR="00286AED" w:rsidRPr="00B33BF5" w:rsidRDefault="00286AED" w:rsidP="00B33BF5">
            <w:pPr>
              <w:spacing w:line="288" w:lineRule="auto"/>
              <w:jc w:val="center"/>
              <w:rPr>
                <w:rFonts w:asciiTheme="majorHAnsi" w:hAnsiTheme="majorHAnsi" w:cstheme="majorHAnsi"/>
                <w:sz w:val="24"/>
                <w:szCs w:val="24"/>
              </w:rPr>
            </w:pPr>
            <w:r w:rsidRPr="00B33BF5">
              <w:rPr>
                <w:rFonts w:asciiTheme="majorHAnsi" w:hAnsiTheme="majorHAnsi" w:cstheme="majorHAnsi"/>
                <w:sz w:val="24"/>
                <w:szCs w:val="24"/>
              </w:rPr>
              <w:t>Thuyết trình, thảo luận</w:t>
            </w:r>
          </w:p>
        </w:tc>
      </w:tr>
    </w:tbl>
    <w:p w:rsidR="00AF04BD" w:rsidRPr="00B33BF5" w:rsidRDefault="00AF04BD" w:rsidP="00B33BF5">
      <w:pPr>
        <w:spacing w:line="288" w:lineRule="auto"/>
        <w:rPr>
          <w:rFonts w:asciiTheme="majorHAnsi" w:hAnsiTheme="majorHAnsi" w:cstheme="majorHAnsi"/>
          <w:b/>
          <w:sz w:val="24"/>
          <w:szCs w:val="24"/>
          <w:lang w:val="sv-SE"/>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5F412D" w:rsidRPr="002B7E5B" w:rsidTr="00F202E0">
        <w:trPr>
          <w:trHeight w:val="193"/>
          <w:jc w:val="center"/>
        </w:trPr>
        <w:tc>
          <w:tcPr>
            <w:tcW w:w="3369" w:type="dxa"/>
          </w:tcPr>
          <w:p w:rsidR="005F412D" w:rsidRPr="002B7E5B" w:rsidRDefault="005F412D" w:rsidP="00F202E0">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5F412D" w:rsidRPr="002B7E5B" w:rsidRDefault="005F412D" w:rsidP="00F202E0">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5F412D" w:rsidRPr="002B7E5B" w:rsidTr="00F202E0">
        <w:trPr>
          <w:trHeight w:val="193"/>
          <w:jc w:val="center"/>
        </w:trPr>
        <w:tc>
          <w:tcPr>
            <w:tcW w:w="3369" w:type="dxa"/>
          </w:tcPr>
          <w:p w:rsidR="005F412D" w:rsidRPr="00DD33F4" w:rsidRDefault="005F412D" w:rsidP="00F202E0">
            <w:pPr>
              <w:pStyle w:val="ListParagraph"/>
              <w:spacing w:line="312" w:lineRule="auto"/>
              <w:ind w:left="0"/>
              <w:rPr>
                <w:rFonts w:ascii="Times New Roman" w:hAnsi="Times New Roman"/>
                <w:b/>
                <w:sz w:val="24"/>
                <w:szCs w:val="24"/>
              </w:rPr>
            </w:pPr>
          </w:p>
          <w:p w:rsidR="005F412D" w:rsidRPr="00DD33F4" w:rsidRDefault="005F412D" w:rsidP="00F202E0">
            <w:pPr>
              <w:pStyle w:val="ListParagraph"/>
              <w:spacing w:line="312" w:lineRule="auto"/>
              <w:ind w:left="0"/>
              <w:rPr>
                <w:rFonts w:ascii="Times New Roman" w:hAnsi="Times New Roman"/>
                <w:b/>
                <w:sz w:val="24"/>
                <w:szCs w:val="24"/>
              </w:rPr>
            </w:pPr>
          </w:p>
          <w:p w:rsidR="005F412D" w:rsidRPr="00DD33F4" w:rsidRDefault="005F412D" w:rsidP="00F202E0">
            <w:pPr>
              <w:pStyle w:val="ListParagraph"/>
              <w:spacing w:line="312" w:lineRule="auto"/>
              <w:ind w:left="0"/>
              <w:rPr>
                <w:rFonts w:ascii="Times New Roman" w:hAnsi="Times New Roman"/>
                <w:b/>
                <w:sz w:val="24"/>
                <w:szCs w:val="24"/>
              </w:rPr>
            </w:pPr>
          </w:p>
          <w:p w:rsidR="005F412D" w:rsidRPr="00DD33F4" w:rsidRDefault="005F412D" w:rsidP="00F202E0">
            <w:pPr>
              <w:pStyle w:val="ListParagraph"/>
              <w:spacing w:line="312" w:lineRule="auto"/>
              <w:ind w:left="0"/>
              <w:rPr>
                <w:rFonts w:ascii="Times New Roman" w:hAnsi="Times New Roman"/>
                <w:b/>
                <w:sz w:val="24"/>
                <w:szCs w:val="24"/>
              </w:rPr>
            </w:pPr>
            <w:bookmarkStart w:id="0" w:name="_GoBack"/>
            <w:bookmarkEnd w:id="0"/>
            <w:r w:rsidRPr="00DD33F4">
              <w:rPr>
                <w:rFonts w:ascii="Times New Roman" w:hAnsi="Times New Roman"/>
                <w:b/>
                <w:sz w:val="24"/>
                <w:szCs w:val="24"/>
              </w:rPr>
              <w:t>TS Nguyễn Thị Quỳnh Hoa</w:t>
            </w:r>
          </w:p>
        </w:tc>
        <w:tc>
          <w:tcPr>
            <w:tcW w:w="5982" w:type="dxa"/>
          </w:tcPr>
          <w:p w:rsidR="005F412D" w:rsidRPr="002B7E5B" w:rsidRDefault="005F412D" w:rsidP="00F202E0">
            <w:pPr>
              <w:pStyle w:val="ListParagraph"/>
              <w:spacing w:line="312" w:lineRule="auto"/>
              <w:ind w:left="0"/>
              <w:rPr>
                <w:rFonts w:ascii="Times New Roman" w:hAnsi="Times New Roman"/>
                <w:sz w:val="24"/>
                <w:szCs w:val="24"/>
              </w:rPr>
            </w:pPr>
          </w:p>
        </w:tc>
      </w:tr>
    </w:tbl>
    <w:p w:rsidR="00A66D7F" w:rsidRPr="00B33BF5" w:rsidRDefault="00A66D7F" w:rsidP="00B33BF5">
      <w:pPr>
        <w:spacing w:line="288" w:lineRule="auto"/>
        <w:rPr>
          <w:rFonts w:asciiTheme="majorHAnsi" w:hAnsiTheme="majorHAnsi" w:cstheme="majorHAnsi"/>
          <w:i/>
          <w:sz w:val="24"/>
          <w:szCs w:val="24"/>
          <w:lang w:val="nl-NL"/>
        </w:rPr>
      </w:pPr>
    </w:p>
    <w:p w:rsidR="00A66D7F" w:rsidRPr="00B33BF5" w:rsidRDefault="00A66D7F" w:rsidP="00B33BF5">
      <w:pPr>
        <w:spacing w:line="288" w:lineRule="auto"/>
        <w:rPr>
          <w:rFonts w:asciiTheme="majorHAnsi" w:hAnsiTheme="majorHAnsi" w:cstheme="majorHAnsi"/>
          <w:sz w:val="24"/>
          <w:szCs w:val="24"/>
          <w:lang w:val="nl-NL"/>
        </w:rPr>
      </w:pPr>
    </w:p>
    <w:p w:rsidR="00A66D7F" w:rsidRPr="00B33BF5" w:rsidRDefault="00A66D7F" w:rsidP="00B33BF5">
      <w:pPr>
        <w:spacing w:line="288" w:lineRule="auto"/>
        <w:rPr>
          <w:rFonts w:asciiTheme="majorHAnsi" w:hAnsiTheme="majorHAnsi" w:cstheme="majorHAnsi"/>
          <w:sz w:val="24"/>
          <w:szCs w:val="24"/>
          <w:lang w:val="nl-NL"/>
        </w:rPr>
      </w:pPr>
    </w:p>
    <w:sectPr w:rsidR="00A66D7F" w:rsidRPr="00B33BF5" w:rsidSect="00B33BF5">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90C" w:rsidRDefault="009B590C" w:rsidP="005F412D">
      <w:r>
        <w:separator/>
      </w:r>
    </w:p>
  </w:endnote>
  <w:endnote w:type="continuationSeparator" w:id="0">
    <w:p w:rsidR="009B590C" w:rsidRDefault="009B590C" w:rsidP="005F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Courier New"/>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1184501"/>
      <w:docPartObj>
        <w:docPartGallery w:val="Page Numbers (Bottom of Page)"/>
        <w:docPartUnique/>
      </w:docPartObj>
    </w:sdtPr>
    <w:sdtEndPr>
      <w:rPr>
        <w:noProof/>
      </w:rPr>
    </w:sdtEndPr>
    <w:sdtContent>
      <w:p w:rsidR="005F412D" w:rsidRDefault="005F412D">
        <w:pPr>
          <w:pStyle w:val="Footer"/>
          <w:jc w:val="center"/>
        </w:pPr>
        <w:r>
          <w:fldChar w:fldCharType="begin"/>
        </w:r>
        <w:r>
          <w:instrText xml:space="preserve"> PAGE   \* MERGEFORMAT </w:instrText>
        </w:r>
        <w:r>
          <w:fldChar w:fldCharType="separate"/>
        </w:r>
        <w:r w:rsidR="00163553">
          <w:rPr>
            <w:noProof/>
          </w:rPr>
          <w:t>4</w:t>
        </w:r>
        <w:r>
          <w:rPr>
            <w:noProof/>
          </w:rPr>
          <w:fldChar w:fldCharType="end"/>
        </w:r>
      </w:p>
    </w:sdtContent>
  </w:sdt>
  <w:p w:rsidR="005F412D" w:rsidRDefault="005F41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90C" w:rsidRDefault="009B590C" w:rsidP="005F412D">
      <w:r>
        <w:separator/>
      </w:r>
    </w:p>
  </w:footnote>
  <w:footnote w:type="continuationSeparator" w:id="0">
    <w:p w:rsidR="009B590C" w:rsidRDefault="009B590C" w:rsidP="005F4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28EC"/>
    <w:multiLevelType w:val="hybridMultilevel"/>
    <w:tmpl w:val="AE847D30"/>
    <w:lvl w:ilvl="0" w:tplc="7B700378">
      <w:start w:val="1"/>
      <w:numFmt w:val="decimal"/>
      <w:lvlText w:val="%1."/>
      <w:lvlJc w:val="left"/>
      <w:pPr>
        <w:ind w:left="360" w:hanging="360"/>
      </w:pPr>
      <w:rPr>
        <w:rFonts w:hint="default"/>
        <w:color w:val="auto"/>
      </w:rPr>
    </w:lvl>
    <w:lvl w:ilvl="1" w:tplc="4E381F62">
      <w:start w:val="1"/>
      <w:numFmt w:val="decimal"/>
      <w:lvlText w:val="%2."/>
      <w:lvlJc w:val="left"/>
      <w:pPr>
        <w:ind w:left="644" w:hanging="360"/>
      </w:pPr>
      <w:rPr>
        <w:rFonts w:ascii="Times New Roman" w:eastAsia="Times New Roman" w:hAnsi="Times New Roman" w:cs="Times New Roman"/>
      </w:rPr>
    </w:lvl>
    <w:lvl w:ilvl="2" w:tplc="07BAE9DE">
      <w:start w:val="3"/>
      <w:numFmt w:val="decimal"/>
      <w:lvlText w:val="%3"/>
      <w:lvlJc w:val="left"/>
      <w:pPr>
        <w:ind w:left="2340" w:hanging="360"/>
      </w:pPr>
      <w:rPr>
        <w:rFonts w:hint="default"/>
        <w:b w:val="0"/>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24779FE"/>
    <w:multiLevelType w:val="hybridMultilevel"/>
    <w:tmpl w:val="9F6C865E"/>
    <w:lvl w:ilvl="0" w:tplc="6532A182">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2">
    <w:nsid w:val="07DF346E"/>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B88476B"/>
    <w:multiLevelType w:val="multilevel"/>
    <w:tmpl w:val="0206EE32"/>
    <w:lvl w:ilvl="0">
      <w:start w:val="7"/>
      <w:numFmt w:val="bullet"/>
      <w:lvlText w:val="-"/>
      <w:lvlJc w:val="left"/>
      <w:pPr>
        <w:ind w:left="720" w:hanging="360"/>
      </w:pPr>
      <w:rPr>
        <w:rFonts w:ascii="Times New Roman" w:eastAsia="Calibri" w:hAnsi="Times New Roman" w:cs="Times New Roman" w:hint="default"/>
        <w:b w:val="0"/>
        <w:i/>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39A64414"/>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40E70F69"/>
    <w:multiLevelType w:val="hybridMultilevel"/>
    <w:tmpl w:val="DEA896FA"/>
    <w:lvl w:ilvl="0" w:tplc="6532A1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2D19AC"/>
    <w:multiLevelType w:val="hybridMultilevel"/>
    <w:tmpl w:val="37BA4E4E"/>
    <w:lvl w:ilvl="0" w:tplc="042A000F">
      <w:start w:val="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6927FCD"/>
    <w:multiLevelType w:val="hybridMultilevel"/>
    <w:tmpl w:val="9CDE6ED6"/>
    <w:lvl w:ilvl="0" w:tplc="386848F4">
      <w:start w:val="7"/>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222CE7"/>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570E7681"/>
    <w:multiLevelType w:val="hybridMultilevel"/>
    <w:tmpl w:val="6534E30A"/>
    <w:lvl w:ilvl="0" w:tplc="B476A89E">
      <w:start w:val="1"/>
      <w:numFmt w:val="bullet"/>
      <w:lvlText w:val="-"/>
      <w:lvlJc w:val="left"/>
      <w:pPr>
        <w:tabs>
          <w:tab w:val="num" w:pos="720"/>
        </w:tabs>
        <w:ind w:left="720" w:hanging="360"/>
      </w:pPr>
      <w:rPr>
        <w:rFonts w:ascii=".VnTime" w:eastAsia="Times New Roman" w:hAnsi=".VnTime"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822966"/>
    <w:multiLevelType w:val="hybridMultilevel"/>
    <w:tmpl w:val="7CDC7906"/>
    <w:lvl w:ilvl="0" w:tplc="DE644EC0">
      <w:start w:val="8"/>
      <w:numFmt w:val="bullet"/>
      <w:lvlText w:val="-"/>
      <w:lvlJc w:val="left"/>
      <w:pPr>
        <w:ind w:left="645" w:hanging="360"/>
      </w:pPr>
      <w:rPr>
        <w:rFonts w:ascii="Times New Roman" w:eastAsia="Calibri" w:hAnsi="Times New Roman" w:cs="Times New Roman" w:hint="default"/>
        <w:b/>
      </w:rPr>
    </w:lvl>
    <w:lvl w:ilvl="1" w:tplc="042A0003" w:tentative="1">
      <w:start w:val="1"/>
      <w:numFmt w:val="bullet"/>
      <w:lvlText w:val="o"/>
      <w:lvlJc w:val="left"/>
      <w:pPr>
        <w:ind w:left="1365" w:hanging="360"/>
      </w:pPr>
      <w:rPr>
        <w:rFonts w:ascii="Courier New" w:hAnsi="Courier New" w:cs="Courier New" w:hint="default"/>
      </w:rPr>
    </w:lvl>
    <w:lvl w:ilvl="2" w:tplc="042A0005" w:tentative="1">
      <w:start w:val="1"/>
      <w:numFmt w:val="bullet"/>
      <w:lvlText w:val=""/>
      <w:lvlJc w:val="left"/>
      <w:pPr>
        <w:ind w:left="2085" w:hanging="360"/>
      </w:pPr>
      <w:rPr>
        <w:rFonts w:ascii="Wingdings" w:hAnsi="Wingdings" w:hint="default"/>
      </w:rPr>
    </w:lvl>
    <w:lvl w:ilvl="3" w:tplc="042A0001" w:tentative="1">
      <w:start w:val="1"/>
      <w:numFmt w:val="bullet"/>
      <w:lvlText w:val=""/>
      <w:lvlJc w:val="left"/>
      <w:pPr>
        <w:ind w:left="2805" w:hanging="360"/>
      </w:pPr>
      <w:rPr>
        <w:rFonts w:ascii="Symbol" w:hAnsi="Symbol" w:hint="default"/>
      </w:rPr>
    </w:lvl>
    <w:lvl w:ilvl="4" w:tplc="042A0003" w:tentative="1">
      <w:start w:val="1"/>
      <w:numFmt w:val="bullet"/>
      <w:lvlText w:val="o"/>
      <w:lvlJc w:val="left"/>
      <w:pPr>
        <w:ind w:left="3525" w:hanging="360"/>
      </w:pPr>
      <w:rPr>
        <w:rFonts w:ascii="Courier New" w:hAnsi="Courier New" w:cs="Courier New" w:hint="default"/>
      </w:rPr>
    </w:lvl>
    <w:lvl w:ilvl="5" w:tplc="042A0005" w:tentative="1">
      <w:start w:val="1"/>
      <w:numFmt w:val="bullet"/>
      <w:lvlText w:val=""/>
      <w:lvlJc w:val="left"/>
      <w:pPr>
        <w:ind w:left="4245" w:hanging="360"/>
      </w:pPr>
      <w:rPr>
        <w:rFonts w:ascii="Wingdings" w:hAnsi="Wingdings" w:hint="default"/>
      </w:rPr>
    </w:lvl>
    <w:lvl w:ilvl="6" w:tplc="042A0001" w:tentative="1">
      <w:start w:val="1"/>
      <w:numFmt w:val="bullet"/>
      <w:lvlText w:val=""/>
      <w:lvlJc w:val="left"/>
      <w:pPr>
        <w:ind w:left="4965" w:hanging="360"/>
      </w:pPr>
      <w:rPr>
        <w:rFonts w:ascii="Symbol" w:hAnsi="Symbol" w:hint="default"/>
      </w:rPr>
    </w:lvl>
    <w:lvl w:ilvl="7" w:tplc="042A0003" w:tentative="1">
      <w:start w:val="1"/>
      <w:numFmt w:val="bullet"/>
      <w:lvlText w:val="o"/>
      <w:lvlJc w:val="left"/>
      <w:pPr>
        <w:ind w:left="5685" w:hanging="360"/>
      </w:pPr>
      <w:rPr>
        <w:rFonts w:ascii="Courier New" w:hAnsi="Courier New" w:cs="Courier New" w:hint="default"/>
      </w:rPr>
    </w:lvl>
    <w:lvl w:ilvl="8" w:tplc="042A0005" w:tentative="1">
      <w:start w:val="1"/>
      <w:numFmt w:val="bullet"/>
      <w:lvlText w:val=""/>
      <w:lvlJc w:val="left"/>
      <w:pPr>
        <w:ind w:left="6405" w:hanging="360"/>
      </w:pPr>
      <w:rPr>
        <w:rFonts w:ascii="Wingdings" w:hAnsi="Wingdings" w:hint="default"/>
      </w:rPr>
    </w:lvl>
  </w:abstractNum>
  <w:abstractNum w:abstractNumId="11">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136AB5"/>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1"/>
  </w:num>
  <w:num w:numId="2">
    <w:abstractNumId w:val="10"/>
  </w:num>
  <w:num w:numId="3">
    <w:abstractNumId w:val="0"/>
  </w:num>
  <w:num w:numId="4">
    <w:abstractNumId w:val="8"/>
  </w:num>
  <w:num w:numId="5">
    <w:abstractNumId w:val="6"/>
  </w:num>
  <w:num w:numId="6">
    <w:abstractNumId w:val="2"/>
  </w:num>
  <w:num w:numId="7">
    <w:abstractNumId w:val="4"/>
  </w:num>
  <w:num w:numId="8">
    <w:abstractNumId w:val="12"/>
  </w:num>
  <w:num w:numId="9">
    <w:abstractNumId w:val="5"/>
  </w:num>
  <w:num w:numId="10">
    <w:abstractNumId w:val="1"/>
  </w:num>
  <w:num w:numId="11">
    <w:abstractNumId w:val="3"/>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9033E"/>
    <w:rsid w:val="000A7929"/>
    <w:rsid w:val="000B7C92"/>
    <w:rsid w:val="001175F7"/>
    <w:rsid w:val="00120396"/>
    <w:rsid w:val="0012505C"/>
    <w:rsid w:val="001343BF"/>
    <w:rsid w:val="00143CBA"/>
    <w:rsid w:val="001459CD"/>
    <w:rsid w:val="00163553"/>
    <w:rsid w:val="00190186"/>
    <w:rsid w:val="00193A14"/>
    <w:rsid w:val="001C2952"/>
    <w:rsid w:val="001D00E5"/>
    <w:rsid w:val="001D648B"/>
    <w:rsid w:val="001D7EDF"/>
    <w:rsid w:val="001E5972"/>
    <w:rsid w:val="001F2FAB"/>
    <w:rsid w:val="001F3B4E"/>
    <w:rsid w:val="001F4383"/>
    <w:rsid w:val="001F51D4"/>
    <w:rsid w:val="00200D1E"/>
    <w:rsid w:val="002259E6"/>
    <w:rsid w:val="00254357"/>
    <w:rsid w:val="00286AED"/>
    <w:rsid w:val="00291792"/>
    <w:rsid w:val="002A06F4"/>
    <w:rsid w:val="002A5038"/>
    <w:rsid w:val="002A54EF"/>
    <w:rsid w:val="002D1D28"/>
    <w:rsid w:val="002D3F69"/>
    <w:rsid w:val="00322C16"/>
    <w:rsid w:val="003439F9"/>
    <w:rsid w:val="00365F7C"/>
    <w:rsid w:val="00371E25"/>
    <w:rsid w:val="003A2E80"/>
    <w:rsid w:val="003B57ED"/>
    <w:rsid w:val="003B67FA"/>
    <w:rsid w:val="003B764E"/>
    <w:rsid w:val="003C295F"/>
    <w:rsid w:val="003F55E9"/>
    <w:rsid w:val="004013D3"/>
    <w:rsid w:val="00426C0D"/>
    <w:rsid w:val="004317AA"/>
    <w:rsid w:val="00431AC7"/>
    <w:rsid w:val="00437A0E"/>
    <w:rsid w:val="00445020"/>
    <w:rsid w:val="004463FB"/>
    <w:rsid w:val="004708FB"/>
    <w:rsid w:val="0048613A"/>
    <w:rsid w:val="00496DF8"/>
    <w:rsid w:val="004C2347"/>
    <w:rsid w:val="005005BA"/>
    <w:rsid w:val="00521398"/>
    <w:rsid w:val="00522436"/>
    <w:rsid w:val="00536B2B"/>
    <w:rsid w:val="005420C7"/>
    <w:rsid w:val="00542C3A"/>
    <w:rsid w:val="00542ECA"/>
    <w:rsid w:val="005518B3"/>
    <w:rsid w:val="00564CA4"/>
    <w:rsid w:val="00566EC5"/>
    <w:rsid w:val="005719C2"/>
    <w:rsid w:val="00573E45"/>
    <w:rsid w:val="005756AF"/>
    <w:rsid w:val="0059033E"/>
    <w:rsid w:val="005A6EFF"/>
    <w:rsid w:val="005B2252"/>
    <w:rsid w:val="005C30AC"/>
    <w:rsid w:val="005C42D5"/>
    <w:rsid w:val="005D444F"/>
    <w:rsid w:val="005D6639"/>
    <w:rsid w:val="005E49EA"/>
    <w:rsid w:val="005F412D"/>
    <w:rsid w:val="00620C4D"/>
    <w:rsid w:val="006304B9"/>
    <w:rsid w:val="006378F3"/>
    <w:rsid w:val="00641528"/>
    <w:rsid w:val="006419D1"/>
    <w:rsid w:val="00670C98"/>
    <w:rsid w:val="006E78EE"/>
    <w:rsid w:val="00706D81"/>
    <w:rsid w:val="00731A09"/>
    <w:rsid w:val="007407C4"/>
    <w:rsid w:val="00754FE2"/>
    <w:rsid w:val="00773489"/>
    <w:rsid w:val="0078364F"/>
    <w:rsid w:val="00793AB7"/>
    <w:rsid w:val="007956B6"/>
    <w:rsid w:val="007A125E"/>
    <w:rsid w:val="007A71D0"/>
    <w:rsid w:val="007D2183"/>
    <w:rsid w:val="007E1B3C"/>
    <w:rsid w:val="007E633D"/>
    <w:rsid w:val="007E77BD"/>
    <w:rsid w:val="00821DD5"/>
    <w:rsid w:val="00845114"/>
    <w:rsid w:val="00850096"/>
    <w:rsid w:val="00851D63"/>
    <w:rsid w:val="008701EA"/>
    <w:rsid w:val="00874567"/>
    <w:rsid w:val="00880419"/>
    <w:rsid w:val="008A34C7"/>
    <w:rsid w:val="008B4CDC"/>
    <w:rsid w:val="008D3212"/>
    <w:rsid w:val="008D5404"/>
    <w:rsid w:val="008E73D2"/>
    <w:rsid w:val="008F3384"/>
    <w:rsid w:val="00934CDE"/>
    <w:rsid w:val="00953644"/>
    <w:rsid w:val="0095673F"/>
    <w:rsid w:val="009811C9"/>
    <w:rsid w:val="00993F9E"/>
    <w:rsid w:val="009A0791"/>
    <w:rsid w:val="009B590C"/>
    <w:rsid w:val="009E43ED"/>
    <w:rsid w:val="009E6FD0"/>
    <w:rsid w:val="00A12A32"/>
    <w:rsid w:val="00A171BF"/>
    <w:rsid w:val="00A6415D"/>
    <w:rsid w:val="00A66D7F"/>
    <w:rsid w:val="00A70D11"/>
    <w:rsid w:val="00A806D8"/>
    <w:rsid w:val="00AC4210"/>
    <w:rsid w:val="00AE17A5"/>
    <w:rsid w:val="00AF04BD"/>
    <w:rsid w:val="00AF1853"/>
    <w:rsid w:val="00AF3F4B"/>
    <w:rsid w:val="00AF60EF"/>
    <w:rsid w:val="00B059C6"/>
    <w:rsid w:val="00B06658"/>
    <w:rsid w:val="00B072AE"/>
    <w:rsid w:val="00B15FE2"/>
    <w:rsid w:val="00B33BF5"/>
    <w:rsid w:val="00B410DD"/>
    <w:rsid w:val="00B42509"/>
    <w:rsid w:val="00B83B89"/>
    <w:rsid w:val="00B85717"/>
    <w:rsid w:val="00B857EA"/>
    <w:rsid w:val="00B90A1D"/>
    <w:rsid w:val="00BA1039"/>
    <w:rsid w:val="00BA52B2"/>
    <w:rsid w:val="00BB44F9"/>
    <w:rsid w:val="00BF4D01"/>
    <w:rsid w:val="00C0626A"/>
    <w:rsid w:val="00C43513"/>
    <w:rsid w:val="00C53050"/>
    <w:rsid w:val="00C60D3F"/>
    <w:rsid w:val="00C731DB"/>
    <w:rsid w:val="00C81FCB"/>
    <w:rsid w:val="00CA6E79"/>
    <w:rsid w:val="00CE14F4"/>
    <w:rsid w:val="00CF0768"/>
    <w:rsid w:val="00D02270"/>
    <w:rsid w:val="00D07C35"/>
    <w:rsid w:val="00D07CB5"/>
    <w:rsid w:val="00D13D6C"/>
    <w:rsid w:val="00D1682E"/>
    <w:rsid w:val="00D175B1"/>
    <w:rsid w:val="00D3061C"/>
    <w:rsid w:val="00D32644"/>
    <w:rsid w:val="00D964B5"/>
    <w:rsid w:val="00DB0683"/>
    <w:rsid w:val="00DB6D16"/>
    <w:rsid w:val="00DC1638"/>
    <w:rsid w:val="00E0248A"/>
    <w:rsid w:val="00E025F7"/>
    <w:rsid w:val="00E05AC5"/>
    <w:rsid w:val="00E2689F"/>
    <w:rsid w:val="00E363A9"/>
    <w:rsid w:val="00EA64E6"/>
    <w:rsid w:val="00EA6AFE"/>
    <w:rsid w:val="00EB29CD"/>
    <w:rsid w:val="00F05A15"/>
    <w:rsid w:val="00F110B4"/>
    <w:rsid w:val="00F33673"/>
    <w:rsid w:val="00F437F7"/>
    <w:rsid w:val="00F503EB"/>
    <w:rsid w:val="00F6558B"/>
    <w:rsid w:val="00F671B7"/>
    <w:rsid w:val="00F67286"/>
    <w:rsid w:val="00F75FAD"/>
    <w:rsid w:val="00F93A98"/>
    <w:rsid w:val="00FB1ADC"/>
    <w:rsid w:val="00FB2ED1"/>
    <w:rsid w:val="00FC27FF"/>
    <w:rsid w:val="00FD03B6"/>
    <w:rsid w:val="00FF3282"/>
    <w:rsid w:val="00FF579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paragraph" w:styleId="Heading3">
    <w:name w:val="heading 3"/>
    <w:basedOn w:val="Normal"/>
    <w:next w:val="Normal"/>
    <w:link w:val="Heading3Char"/>
    <w:uiPriority w:val="99"/>
    <w:qFormat/>
    <w:rsid w:val="008E73D2"/>
    <w:pPr>
      <w:keepNext/>
      <w:spacing w:before="240" w:after="60"/>
      <w:jc w:val="left"/>
      <w:outlineLvl w:val="2"/>
    </w:pPr>
    <w:rPr>
      <w:rFonts w:ascii="Arial" w:hAnsi="Arial" w:cs="Arial"/>
      <w:b/>
      <w:bCs/>
      <w:sz w:val="26"/>
      <w:szCs w:val="26"/>
    </w:rPr>
  </w:style>
  <w:style w:type="paragraph" w:styleId="Heading5">
    <w:name w:val="heading 5"/>
    <w:basedOn w:val="Normal"/>
    <w:next w:val="Normal"/>
    <w:link w:val="Heading5Char"/>
    <w:uiPriority w:val="9"/>
    <w:qFormat/>
    <w:rsid w:val="00322C16"/>
    <w:pPr>
      <w:keepNext/>
      <w:jc w:val="center"/>
      <w:outlineLvl w:val="4"/>
    </w:pPr>
    <w:rPr>
      <w:rFonts w:cs=".VnTim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uiPriority w:val="59"/>
    <w:rsid w:val="005903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13D3"/>
    <w:pPr>
      <w:ind w:left="720"/>
      <w:contextualSpacing/>
    </w:pPr>
  </w:style>
  <w:style w:type="character" w:customStyle="1" w:styleId="Heading5Char">
    <w:name w:val="Heading 5 Char"/>
    <w:basedOn w:val="DefaultParagraphFont"/>
    <w:link w:val="Heading5"/>
    <w:uiPriority w:val="9"/>
    <w:rsid w:val="00322C16"/>
    <w:rPr>
      <w:rFonts w:ascii=".VnTime" w:hAnsi=".VnTime" w:cs=".VnTime"/>
      <w:b/>
      <w:bCs/>
      <w:sz w:val="24"/>
      <w:szCs w:val="24"/>
    </w:rPr>
  </w:style>
  <w:style w:type="character" w:styleId="Hyperlink">
    <w:name w:val="Hyperlink"/>
    <w:basedOn w:val="DefaultParagraphFont"/>
    <w:uiPriority w:val="99"/>
    <w:unhideWhenUsed/>
    <w:rsid w:val="00522436"/>
    <w:rPr>
      <w:color w:val="0000FF"/>
      <w:u w:val="single"/>
    </w:rPr>
  </w:style>
  <w:style w:type="character" w:customStyle="1" w:styleId="citation">
    <w:name w:val="citation"/>
    <w:basedOn w:val="DefaultParagraphFont"/>
    <w:rsid w:val="00522436"/>
  </w:style>
  <w:style w:type="character" w:customStyle="1" w:styleId="z3988">
    <w:name w:val="z3988"/>
    <w:basedOn w:val="DefaultParagraphFont"/>
    <w:rsid w:val="00522436"/>
  </w:style>
  <w:style w:type="character" w:customStyle="1" w:styleId="Heading3Char">
    <w:name w:val="Heading 3 Char"/>
    <w:basedOn w:val="DefaultParagraphFont"/>
    <w:link w:val="Heading3"/>
    <w:uiPriority w:val="99"/>
    <w:rsid w:val="008E73D2"/>
    <w:rPr>
      <w:rFonts w:ascii="Arial" w:hAnsi="Arial" w:cs="Arial"/>
      <w:b/>
      <w:bCs/>
      <w:sz w:val="26"/>
      <w:szCs w:val="26"/>
    </w:rPr>
  </w:style>
  <w:style w:type="paragraph" w:styleId="Header">
    <w:name w:val="header"/>
    <w:basedOn w:val="Normal"/>
    <w:link w:val="HeaderChar"/>
    <w:rsid w:val="005F412D"/>
    <w:pPr>
      <w:tabs>
        <w:tab w:val="center" w:pos="4680"/>
        <w:tab w:val="right" w:pos="9360"/>
      </w:tabs>
    </w:pPr>
  </w:style>
  <w:style w:type="character" w:customStyle="1" w:styleId="HeaderChar">
    <w:name w:val="Header Char"/>
    <w:basedOn w:val="DefaultParagraphFont"/>
    <w:link w:val="Header"/>
    <w:rsid w:val="005F412D"/>
    <w:rPr>
      <w:rFonts w:ascii=".VnTime" w:hAnsi=".VnTime"/>
      <w:sz w:val="28"/>
      <w:szCs w:val="28"/>
    </w:rPr>
  </w:style>
  <w:style w:type="paragraph" w:styleId="Footer">
    <w:name w:val="footer"/>
    <w:basedOn w:val="Normal"/>
    <w:link w:val="FooterChar"/>
    <w:uiPriority w:val="99"/>
    <w:rsid w:val="005F412D"/>
    <w:pPr>
      <w:tabs>
        <w:tab w:val="center" w:pos="4680"/>
        <w:tab w:val="right" w:pos="9360"/>
      </w:tabs>
    </w:pPr>
  </w:style>
  <w:style w:type="character" w:customStyle="1" w:styleId="FooterChar">
    <w:name w:val="Footer Char"/>
    <w:basedOn w:val="DefaultParagraphFont"/>
    <w:link w:val="Footer"/>
    <w:uiPriority w:val="99"/>
    <w:rsid w:val="005F412D"/>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491</TotalTime>
  <Pages>4</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Nguyen Thi Quynh Hoa</cp:lastModifiedBy>
  <cp:revision>87</cp:revision>
  <cp:lastPrinted>2016-12-28T08:44:00Z</cp:lastPrinted>
  <dcterms:created xsi:type="dcterms:W3CDTF">2015-04-15T06:45:00Z</dcterms:created>
  <dcterms:modified xsi:type="dcterms:W3CDTF">2017-02-09T14:08:00Z</dcterms:modified>
</cp:coreProperties>
</file>